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6088B" w14:textId="361B53E2" w:rsidR="004A3782" w:rsidRDefault="005E5481" w:rsidP="003C29F7">
      <w:pPr>
        <w:pStyle w:val="Nzev"/>
        <w:rPr>
          <w:rStyle w:val="Siln"/>
          <w:color w:val="000000" w:themeColor="text1"/>
          <w:sz w:val="40"/>
          <w:szCs w:val="40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198746" wp14:editId="11421204">
            <wp:simplePos x="0" y="0"/>
            <wp:positionH relativeFrom="column">
              <wp:posOffset>-74295</wp:posOffset>
            </wp:positionH>
            <wp:positionV relativeFrom="paragraph">
              <wp:posOffset>338455</wp:posOffset>
            </wp:positionV>
            <wp:extent cx="1339850" cy="12382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lena strecha roku 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5C3">
        <w:rPr>
          <w:rStyle w:val="Siln"/>
          <w:color w:val="000000" w:themeColor="text1"/>
          <w:sz w:val="40"/>
          <w:szCs w:val="40"/>
        </w:rPr>
        <w:t>Pavilon z E</w:t>
      </w:r>
      <w:r w:rsidR="00E10E8A">
        <w:rPr>
          <w:rStyle w:val="Siln"/>
          <w:color w:val="000000" w:themeColor="text1"/>
          <w:sz w:val="40"/>
          <w:szCs w:val="40"/>
        </w:rPr>
        <w:t>XPA</w:t>
      </w:r>
      <w:r w:rsidR="003F55C3">
        <w:rPr>
          <w:rStyle w:val="Siln"/>
          <w:color w:val="000000" w:themeColor="text1"/>
          <w:sz w:val="40"/>
          <w:szCs w:val="40"/>
        </w:rPr>
        <w:t xml:space="preserve"> nebo </w:t>
      </w:r>
      <w:r w:rsidR="00175301">
        <w:rPr>
          <w:rStyle w:val="Siln"/>
          <w:color w:val="000000" w:themeColor="text1"/>
          <w:sz w:val="40"/>
          <w:szCs w:val="40"/>
        </w:rPr>
        <w:t xml:space="preserve">luční květiny na </w:t>
      </w:r>
      <w:r w:rsidR="003F55C3">
        <w:rPr>
          <w:rStyle w:val="Siln"/>
          <w:color w:val="000000" w:themeColor="text1"/>
          <w:sz w:val="40"/>
          <w:szCs w:val="40"/>
        </w:rPr>
        <w:t>vodojem</w:t>
      </w:r>
      <w:r w:rsidR="00175301">
        <w:rPr>
          <w:rStyle w:val="Siln"/>
          <w:color w:val="000000" w:themeColor="text1"/>
          <w:sz w:val="40"/>
          <w:szCs w:val="40"/>
        </w:rPr>
        <w:t>u</w:t>
      </w:r>
      <w:r w:rsidR="003F55C3">
        <w:rPr>
          <w:rStyle w:val="Siln"/>
          <w:color w:val="000000" w:themeColor="text1"/>
          <w:sz w:val="40"/>
          <w:szCs w:val="40"/>
        </w:rPr>
        <w:t>. Odborná porota ocenila</w:t>
      </w:r>
      <w:r w:rsidR="0040208E">
        <w:rPr>
          <w:rStyle w:val="Siln"/>
          <w:color w:val="000000" w:themeColor="text1"/>
          <w:sz w:val="40"/>
          <w:szCs w:val="40"/>
        </w:rPr>
        <w:t xml:space="preserve"> </w:t>
      </w:r>
      <w:r w:rsidR="001E57CC">
        <w:rPr>
          <w:rStyle w:val="Siln"/>
          <w:color w:val="000000" w:themeColor="text1"/>
          <w:sz w:val="40"/>
          <w:szCs w:val="40"/>
        </w:rPr>
        <w:t>Zelen</w:t>
      </w:r>
      <w:r w:rsidR="003F55C3">
        <w:rPr>
          <w:rStyle w:val="Siln"/>
          <w:color w:val="000000" w:themeColor="text1"/>
          <w:sz w:val="40"/>
          <w:szCs w:val="40"/>
        </w:rPr>
        <w:t>é</w:t>
      </w:r>
      <w:r w:rsidR="001E57CC">
        <w:rPr>
          <w:rStyle w:val="Siln"/>
          <w:color w:val="000000" w:themeColor="text1"/>
          <w:sz w:val="40"/>
          <w:szCs w:val="40"/>
        </w:rPr>
        <w:t xml:space="preserve"> střech</w:t>
      </w:r>
      <w:r w:rsidR="003F55C3">
        <w:rPr>
          <w:rStyle w:val="Siln"/>
          <w:color w:val="000000" w:themeColor="text1"/>
          <w:sz w:val="40"/>
          <w:szCs w:val="40"/>
        </w:rPr>
        <w:t>y</w:t>
      </w:r>
      <w:r w:rsidR="001E57CC">
        <w:rPr>
          <w:rStyle w:val="Siln"/>
          <w:color w:val="000000" w:themeColor="text1"/>
          <w:sz w:val="40"/>
          <w:szCs w:val="40"/>
        </w:rPr>
        <w:t xml:space="preserve"> roku </w:t>
      </w:r>
      <w:r w:rsidR="006E42C7">
        <w:rPr>
          <w:rStyle w:val="Siln"/>
          <w:color w:val="000000" w:themeColor="text1"/>
          <w:sz w:val="40"/>
          <w:szCs w:val="40"/>
        </w:rPr>
        <w:t>2020</w:t>
      </w:r>
    </w:p>
    <w:p w14:paraId="67329A9B" w14:textId="7EA4EFA8" w:rsidR="004A3782" w:rsidRDefault="006E42C7" w:rsidP="00C807B8">
      <w:pPr>
        <w:spacing w:after="0" w:line="240" w:lineRule="auto"/>
        <w:jc w:val="both"/>
        <w:rPr>
          <w:rFonts w:cstheme="minorHAnsi"/>
          <w:b/>
          <w:i/>
          <w:lang w:eastAsia="cs-CZ"/>
        </w:rPr>
      </w:pPr>
      <w:r>
        <w:rPr>
          <w:rFonts w:cstheme="minorHAnsi"/>
          <w:b/>
          <w:i/>
        </w:rPr>
        <w:t>Praha</w:t>
      </w:r>
      <w:r w:rsidR="00D34B28" w:rsidRPr="00D24CAF">
        <w:rPr>
          <w:rFonts w:cstheme="minorHAnsi"/>
          <w:b/>
          <w:i/>
        </w:rPr>
        <w:t xml:space="preserve">, </w:t>
      </w:r>
      <w:r w:rsidR="008524BA">
        <w:rPr>
          <w:rFonts w:cstheme="minorHAnsi"/>
          <w:b/>
          <w:i/>
        </w:rPr>
        <w:t>1</w:t>
      </w:r>
      <w:r>
        <w:rPr>
          <w:rFonts w:cstheme="minorHAnsi"/>
          <w:b/>
          <w:i/>
        </w:rPr>
        <w:t>0</w:t>
      </w:r>
      <w:r w:rsidR="007C56B8" w:rsidRPr="00D24CAF">
        <w:rPr>
          <w:rFonts w:cstheme="minorHAnsi"/>
          <w:b/>
          <w:i/>
        </w:rPr>
        <w:t>.</w:t>
      </w:r>
      <w:r w:rsidR="008524BA">
        <w:rPr>
          <w:rFonts w:cstheme="minorHAnsi"/>
          <w:b/>
          <w:i/>
        </w:rPr>
        <w:t xml:space="preserve"> </w:t>
      </w:r>
      <w:r>
        <w:rPr>
          <w:rFonts w:cstheme="minorHAnsi"/>
          <w:b/>
          <w:i/>
        </w:rPr>
        <w:t>září</w:t>
      </w:r>
      <w:r w:rsidR="007C56B8" w:rsidRPr="00D24CAF">
        <w:rPr>
          <w:rFonts w:cstheme="minorHAnsi"/>
          <w:b/>
          <w:i/>
        </w:rPr>
        <w:t xml:space="preserve"> 20</w:t>
      </w:r>
      <w:r w:rsidR="008524BA">
        <w:rPr>
          <w:rFonts w:cstheme="minorHAnsi"/>
          <w:b/>
          <w:i/>
        </w:rPr>
        <w:t>20</w:t>
      </w:r>
      <w:r w:rsidR="00AF1961" w:rsidRPr="00D24CAF">
        <w:rPr>
          <w:rFonts w:cstheme="minorHAnsi"/>
          <w:b/>
          <w:i/>
        </w:rPr>
        <w:t xml:space="preserve"> –</w:t>
      </w:r>
      <w:r w:rsidR="004B07B0">
        <w:rPr>
          <w:rFonts w:cstheme="minorHAnsi"/>
          <w:b/>
          <w:i/>
        </w:rPr>
        <w:t xml:space="preserve"> </w:t>
      </w:r>
      <w:r w:rsidR="002357A4">
        <w:rPr>
          <w:rFonts w:cstheme="minorHAnsi"/>
          <w:b/>
          <w:i/>
        </w:rPr>
        <w:t>Už posedmé vybírala odborná porota Zelenou střechu roku. Letos</w:t>
      </w:r>
      <w:r w:rsidR="003F55C3">
        <w:rPr>
          <w:rFonts w:cstheme="minorHAnsi"/>
          <w:b/>
          <w:i/>
        </w:rPr>
        <w:t xml:space="preserve"> z rekordních jednadvaceti přihlášených děl. Kategorii Veřejná zelená střecha ovládla </w:t>
      </w:r>
      <w:r w:rsidR="0007404F">
        <w:rPr>
          <w:rFonts w:cstheme="minorHAnsi"/>
          <w:b/>
          <w:i/>
        </w:rPr>
        <w:t xml:space="preserve">polyfunkční budova v areálu společnosti KOMA MODULAR </w:t>
      </w:r>
      <w:r w:rsidR="003F55C3">
        <w:rPr>
          <w:rFonts w:cstheme="minorHAnsi"/>
          <w:b/>
          <w:i/>
        </w:rPr>
        <w:t xml:space="preserve">ve Vizovicích, která </w:t>
      </w:r>
      <w:r w:rsidR="0007404F">
        <w:rPr>
          <w:rFonts w:cstheme="minorHAnsi"/>
          <w:b/>
          <w:i/>
        </w:rPr>
        <w:t xml:space="preserve">původně </w:t>
      </w:r>
      <w:r w:rsidR="003F55C3">
        <w:rPr>
          <w:rFonts w:cstheme="minorHAnsi"/>
          <w:b/>
          <w:i/>
        </w:rPr>
        <w:t xml:space="preserve">tvořila český pavilon na světové výstavě EXPO 2015. </w:t>
      </w:r>
      <w:r w:rsidR="004B07B0">
        <w:rPr>
          <w:rFonts w:cstheme="minorHAnsi"/>
          <w:b/>
          <w:i/>
        </w:rPr>
        <w:t>Stříbrné med</w:t>
      </w:r>
      <w:r w:rsidR="00265B27">
        <w:rPr>
          <w:rFonts w:cstheme="minorHAnsi"/>
          <w:b/>
          <w:i/>
          <w:lang w:eastAsia="cs-CZ"/>
        </w:rPr>
        <w:t>aile putují do Prahy za střechu Palác</w:t>
      </w:r>
      <w:r w:rsidR="00972B2C">
        <w:rPr>
          <w:rFonts w:cstheme="minorHAnsi"/>
          <w:b/>
          <w:i/>
          <w:lang w:eastAsia="cs-CZ"/>
        </w:rPr>
        <w:t>e</w:t>
      </w:r>
      <w:r w:rsidR="00265B27">
        <w:rPr>
          <w:rFonts w:cstheme="minorHAnsi"/>
          <w:b/>
          <w:i/>
          <w:lang w:eastAsia="cs-CZ"/>
        </w:rPr>
        <w:t xml:space="preserve"> Špork</w:t>
      </w:r>
      <w:r w:rsidR="003F55C3">
        <w:rPr>
          <w:rFonts w:cstheme="minorHAnsi"/>
          <w:b/>
          <w:i/>
          <w:lang w:eastAsia="cs-CZ"/>
        </w:rPr>
        <w:t xml:space="preserve"> v historickém centru</w:t>
      </w:r>
      <w:r w:rsidR="00265B27">
        <w:rPr>
          <w:rFonts w:cstheme="minorHAnsi"/>
          <w:b/>
          <w:i/>
          <w:lang w:eastAsia="cs-CZ"/>
        </w:rPr>
        <w:t xml:space="preserve"> a střechu na garážích u kan</w:t>
      </w:r>
      <w:r w:rsidR="00A7620E">
        <w:rPr>
          <w:rFonts w:cstheme="minorHAnsi"/>
          <w:b/>
          <w:i/>
          <w:lang w:eastAsia="cs-CZ"/>
        </w:rPr>
        <w:t>celáří ateliéru Jakub Cigler Architekti.</w:t>
      </w:r>
      <w:r w:rsidR="004F6BAE">
        <w:rPr>
          <w:rFonts w:cstheme="minorHAnsi"/>
          <w:b/>
          <w:i/>
          <w:lang w:eastAsia="cs-CZ"/>
        </w:rPr>
        <w:t xml:space="preserve"> Bronzem se pyšn</w:t>
      </w:r>
      <w:r w:rsidR="003F55C3">
        <w:rPr>
          <w:rFonts w:cstheme="minorHAnsi"/>
          <w:b/>
          <w:i/>
          <w:lang w:eastAsia="cs-CZ"/>
        </w:rPr>
        <w:t>í</w:t>
      </w:r>
      <w:r w:rsidR="004F6BAE">
        <w:rPr>
          <w:rFonts w:cstheme="minorHAnsi"/>
          <w:b/>
          <w:i/>
          <w:lang w:eastAsia="cs-CZ"/>
        </w:rPr>
        <w:t xml:space="preserve"> </w:t>
      </w:r>
      <w:r w:rsidR="003F55C3">
        <w:rPr>
          <w:rFonts w:cstheme="minorHAnsi"/>
          <w:b/>
          <w:i/>
          <w:lang w:eastAsia="cs-CZ"/>
        </w:rPr>
        <w:t xml:space="preserve">veřejný </w:t>
      </w:r>
      <w:r w:rsidR="00BA6182">
        <w:rPr>
          <w:rFonts w:cstheme="minorHAnsi"/>
          <w:b/>
          <w:i/>
          <w:lang w:eastAsia="cs-CZ"/>
        </w:rPr>
        <w:t>park na podzemních garážích</w:t>
      </w:r>
      <w:r w:rsidR="001A6578">
        <w:rPr>
          <w:rFonts w:cstheme="minorHAnsi"/>
          <w:b/>
          <w:i/>
          <w:lang w:eastAsia="cs-CZ"/>
        </w:rPr>
        <w:t xml:space="preserve"> Office parku</w:t>
      </w:r>
      <w:r w:rsidR="00BA6182">
        <w:rPr>
          <w:rFonts w:cstheme="minorHAnsi"/>
          <w:b/>
          <w:i/>
          <w:lang w:eastAsia="cs-CZ"/>
        </w:rPr>
        <w:t xml:space="preserve"> Vlněna </w:t>
      </w:r>
      <w:r w:rsidR="001A6578">
        <w:rPr>
          <w:rFonts w:cstheme="minorHAnsi"/>
          <w:b/>
          <w:i/>
          <w:lang w:eastAsia="cs-CZ"/>
        </w:rPr>
        <w:t xml:space="preserve">v Brně. </w:t>
      </w:r>
      <w:r w:rsidR="0007404F">
        <w:rPr>
          <w:rFonts w:cstheme="minorHAnsi"/>
          <w:b/>
          <w:i/>
          <w:lang w:eastAsia="cs-CZ"/>
        </w:rPr>
        <w:br/>
      </w:r>
      <w:r w:rsidR="003F55C3">
        <w:rPr>
          <w:rFonts w:cstheme="minorHAnsi"/>
          <w:b/>
          <w:i/>
          <w:lang w:eastAsia="cs-CZ"/>
        </w:rPr>
        <w:t>V rámci</w:t>
      </w:r>
      <w:r w:rsidR="004B07B0" w:rsidRPr="00D24CAF">
        <w:rPr>
          <w:rFonts w:cstheme="minorHAnsi"/>
          <w:b/>
          <w:i/>
          <w:lang w:eastAsia="cs-CZ"/>
        </w:rPr>
        <w:t xml:space="preserve"> </w:t>
      </w:r>
      <w:r w:rsidR="004B07B0">
        <w:rPr>
          <w:rFonts w:cstheme="minorHAnsi"/>
          <w:b/>
          <w:i/>
          <w:lang w:eastAsia="cs-CZ"/>
        </w:rPr>
        <w:t>sedmého</w:t>
      </w:r>
      <w:r w:rsidR="004B07B0" w:rsidRPr="00D24CAF">
        <w:rPr>
          <w:rFonts w:cstheme="minorHAnsi"/>
          <w:b/>
          <w:i/>
          <w:lang w:eastAsia="cs-CZ"/>
        </w:rPr>
        <w:t xml:space="preserve"> ročníku soutěže, kterou </w:t>
      </w:r>
      <w:r w:rsidR="004B07B0">
        <w:rPr>
          <w:rFonts w:cstheme="minorHAnsi"/>
          <w:b/>
          <w:i/>
          <w:lang w:eastAsia="cs-CZ"/>
        </w:rPr>
        <w:t xml:space="preserve">vyhlašuje Sekce Zelené střechy při </w:t>
      </w:r>
      <w:r w:rsidR="004B07B0" w:rsidRPr="00D24CAF">
        <w:rPr>
          <w:rFonts w:cstheme="minorHAnsi"/>
          <w:b/>
          <w:i/>
          <w:lang w:eastAsia="cs-CZ"/>
        </w:rPr>
        <w:t>Svaz</w:t>
      </w:r>
      <w:r w:rsidR="004B07B0">
        <w:rPr>
          <w:rFonts w:cstheme="minorHAnsi"/>
          <w:b/>
          <w:i/>
          <w:lang w:eastAsia="cs-CZ"/>
        </w:rPr>
        <w:t>u</w:t>
      </w:r>
      <w:r w:rsidR="004B07B0" w:rsidRPr="00D24CAF">
        <w:rPr>
          <w:rFonts w:cstheme="minorHAnsi"/>
          <w:b/>
          <w:i/>
          <w:lang w:eastAsia="cs-CZ"/>
        </w:rPr>
        <w:t xml:space="preserve"> zakládání a údržby zeleně,</w:t>
      </w:r>
      <w:r w:rsidR="003F55C3">
        <w:rPr>
          <w:rFonts w:cstheme="minorHAnsi"/>
          <w:b/>
          <w:i/>
          <w:lang w:eastAsia="cs-CZ"/>
        </w:rPr>
        <w:t xml:space="preserve"> ocenil</w:t>
      </w:r>
      <w:r w:rsidR="00E10E8A">
        <w:rPr>
          <w:rFonts w:cstheme="minorHAnsi"/>
          <w:b/>
          <w:i/>
          <w:lang w:eastAsia="cs-CZ"/>
        </w:rPr>
        <w:t>i hodnotitelé</w:t>
      </w:r>
      <w:r w:rsidR="003F55C3">
        <w:rPr>
          <w:rFonts w:cstheme="minorHAnsi"/>
          <w:b/>
          <w:i/>
          <w:lang w:eastAsia="cs-CZ"/>
        </w:rPr>
        <w:t xml:space="preserve"> i střechy na rodinných domech a svého favorita vybrala </w:t>
      </w:r>
      <w:r w:rsidR="00972B2C">
        <w:rPr>
          <w:rFonts w:cstheme="minorHAnsi"/>
          <w:b/>
          <w:i/>
          <w:lang w:eastAsia="cs-CZ"/>
        </w:rPr>
        <w:t>také</w:t>
      </w:r>
      <w:r w:rsidR="003F55C3">
        <w:rPr>
          <w:rFonts w:cstheme="minorHAnsi"/>
          <w:b/>
          <w:i/>
          <w:lang w:eastAsia="cs-CZ"/>
        </w:rPr>
        <w:t xml:space="preserve"> veřejnost. </w:t>
      </w:r>
      <w:r w:rsidR="004B07B0" w:rsidRPr="00D24CAF">
        <w:rPr>
          <w:rFonts w:cstheme="minorHAnsi"/>
          <w:b/>
          <w:i/>
          <w:lang w:eastAsia="cs-CZ"/>
        </w:rPr>
        <w:t xml:space="preserve"> </w:t>
      </w:r>
    </w:p>
    <w:p w14:paraId="1C55FB80" w14:textId="299E297B" w:rsidR="002357A4" w:rsidRDefault="002357A4" w:rsidP="00C807B8">
      <w:pPr>
        <w:spacing w:after="0" w:line="240" w:lineRule="auto"/>
        <w:jc w:val="both"/>
        <w:rPr>
          <w:rFonts w:cstheme="minorHAnsi"/>
          <w:b/>
          <w:i/>
          <w:lang w:eastAsia="cs-CZ"/>
        </w:rPr>
      </w:pPr>
    </w:p>
    <w:p w14:paraId="3AFD00B8" w14:textId="219DB9E7" w:rsidR="003F62E9" w:rsidRDefault="000077CA" w:rsidP="00C807B8">
      <w:pPr>
        <w:spacing w:after="0" w:line="240" w:lineRule="auto"/>
        <w:jc w:val="both"/>
        <w:rPr>
          <w:rFonts w:cstheme="minorHAnsi"/>
          <w:bCs/>
          <w:iCs/>
          <w:lang w:eastAsia="cs-CZ"/>
        </w:rPr>
      </w:pPr>
      <w:r>
        <w:rPr>
          <w:rFonts w:cstheme="minorHAnsi"/>
          <w:color w:val="000000" w:themeColor="text1"/>
        </w:rPr>
        <w:t xml:space="preserve">O obsazení stupňů vítězů </w:t>
      </w:r>
      <w:r w:rsidRPr="00041211">
        <w:rPr>
          <w:rFonts w:cstheme="minorHAnsi"/>
          <w:color w:val="000000" w:themeColor="text1"/>
        </w:rPr>
        <w:t>rozhod</w:t>
      </w:r>
      <w:r>
        <w:rPr>
          <w:rFonts w:cstheme="minorHAnsi"/>
          <w:color w:val="000000" w:themeColor="text1"/>
        </w:rPr>
        <w:t xml:space="preserve">lo </w:t>
      </w:r>
      <w:r w:rsidR="0007404F">
        <w:rPr>
          <w:rFonts w:cstheme="minorHAnsi"/>
          <w:color w:val="000000" w:themeColor="text1"/>
        </w:rPr>
        <w:t>pět</w:t>
      </w:r>
      <w:r w:rsidRPr="00041211">
        <w:rPr>
          <w:rFonts w:cstheme="minorHAnsi"/>
          <w:color w:val="000000" w:themeColor="text1"/>
        </w:rPr>
        <w:t xml:space="preserve"> člen</w:t>
      </w:r>
      <w:r>
        <w:rPr>
          <w:rFonts w:cstheme="minorHAnsi"/>
          <w:color w:val="000000" w:themeColor="text1"/>
        </w:rPr>
        <w:t>ů</w:t>
      </w:r>
      <w:r w:rsidRPr="00041211">
        <w:rPr>
          <w:rFonts w:cstheme="minorHAnsi"/>
          <w:color w:val="000000" w:themeColor="text1"/>
        </w:rPr>
        <w:t xml:space="preserve"> odborné poroty, kteří si přihlášen</w:t>
      </w:r>
      <w:r w:rsidR="00972B2C">
        <w:rPr>
          <w:rFonts w:cstheme="minorHAnsi"/>
          <w:color w:val="000000" w:themeColor="text1"/>
        </w:rPr>
        <w:t>á díla</w:t>
      </w:r>
      <w:r w:rsidRPr="00041211">
        <w:rPr>
          <w:rFonts w:cstheme="minorHAnsi"/>
          <w:color w:val="000000" w:themeColor="text1"/>
        </w:rPr>
        <w:t xml:space="preserve"> prohléd</w:t>
      </w:r>
      <w:r>
        <w:rPr>
          <w:rFonts w:cstheme="minorHAnsi"/>
          <w:color w:val="000000" w:themeColor="text1"/>
        </w:rPr>
        <w:t>li</w:t>
      </w:r>
      <w:r w:rsidRPr="00041211">
        <w:rPr>
          <w:rFonts w:cstheme="minorHAnsi"/>
          <w:color w:val="000000" w:themeColor="text1"/>
        </w:rPr>
        <w:t xml:space="preserve"> ve dnech 16.–18. června. </w:t>
      </w:r>
      <w:r>
        <w:rPr>
          <w:rFonts w:cstheme="minorHAnsi"/>
          <w:color w:val="000000" w:themeColor="text1"/>
        </w:rPr>
        <w:t xml:space="preserve">Na vítězné střeše </w:t>
      </w:r>
      <w:r w:rsidR="003F62E9">
        <w:rPr>
          <w:rFonts w:cstheme="minorHAnsi"/>
          <w:color w:val="000000" w:themeColor="text1"/>
        </w:rPr>
        <w:t xml:space="preserve">polyfunkční administrativní budovy v areálu společnosti KOMA MODULAR </w:t>
      </w:r>
      <w:r>
        <w:rPr>
          <w:rFonts w:cstheme="minorHAnsi"/>
          <w:color w:val="000000" w:themeColor="text1"/>
        </w:rPr>
        <w:t>ve Vizovicích ocenili v</w:t>
      </w:r>
      <w:r w:rsidRPr="000077CA">
        <w:rPr>
          <w:rFonts w:cstheme="minorHAnsi"/>
          <w:bCs/>
          <w:iCs/>
          <w:lang w:eastAsia="cs-CZ"/>
        </w:rPr>
        <w:t>ysokou úroveň architektonického řešení</w:t>
      </w:r>
      <w:r>
        <w:rPr>
          <w:rFonts w:cstheme="minorHAnsi"/>
          <w:bCs/>
          <w:iCs/>
          <w:lang w:eastAsia="cs-CZ"/>
        </w:rPr>
        <w:t xml:space="preserve"> i</w:t>
      </w:r>
      <w:r w:rsidRPr="000077CA">
        <w:rPr>
          <w:rFonts w:cstheme="minorHAnsi"/>
          <w:bCs/>
          <w:iCs/>
          <w:lang w:eastAsia="cs-CZ"/>
        </w:rPr>
        <w:t xml:space="preserve"> užitnou hodnotu s relaxační funkc</w:t>
      </w:r>
      <w:r>
        <w:rPr>
          <w:rFonts w:cstheme="minorHAnsi"/>
          <w:bCs/>
          <w:iCs/>
          <w:lang w:eastAsia="cs-CZ"/>
        </w:rPr>
        <w:t xml:space="preserve">í. </w:t>
      </w:r>
      <w:r w:rsidR="003F62E9">
        <w:rPr>
          <w:rFonts w:cstheme="minorHAnsi"/>
          <w:bCs/>
          <w:iCs/>
          <w:lang w:eastAsia="cs-CZ"/>
        </w:rPr>
        <w:t>Střecha v</w:t>
      </w:r>
      <w:r>
        <w:rPr>
          <w:rFonts w:cstheme="minorHAnsi"/>
          <w:bCs/>
          <w:iCs/>
          <w:lang w:eastAsia="cs-CZ"/>
        </w:rPr>
        <w:t>yrostla na budově, která</w:t>
      </w:r>
      <w:r w:rsidR="0007404F">
        <w:rPr>
          <w:rFonts w:cstheme="minorHAnsi"/>
          <w:bCs/>
          <w:iCs/>
          <w:lang w:eastAsia="cs-CZ"/>
        </w:rPr>
        <w:t xml:space="preserve"> vznikla přesunutím</w:t>
      </w:r>
      <w:r>
        <w:rPr>
          <w:rFonts w:cstheme="minorHAnsi"/>
          <w:bCs/>
          <w:iCs/>
          <w:lang w:eastAsia="cs-CZ"/>
        </w:rPr>
        <w:t xml:space="preserve"> oceněného modulárního pavilonu České republiky na světové výstavě EXPO 2015 v Miláně.</w:t>
      </w:r>
      <w:r w:rsidR="00647430">
        <w:rPr>
          <w:rFonts w:cstheme="minorHAnsi"/>
          <w:bCs/>
          <w:iCs/>
          <w:lang w:eastAsia="cs-CZ"/>
        </w:rPr>
        <w:t xml:space="preserve"> </w:t>
      </w:r>
      <w:r w:rsidR="003F62E9" w:rsidRPr="00E10E8A">
        <w:rPr>
          <w:rFonts w:cstheme="minorHAnsi"/>
          <w:bCs/>
          <w:i/>
          <w:lang w:eastAsia="cs-CZ"/>
        </w:rPr>
        <w:t>„</w:t>
      </w:r>
      <w:r w:rsidR="00647430" w:rsidRPr="00E10E8A">
        <w:rPr>
          <w:rFonts w:cstheme="minorHAnsi"/>
          <w:bCs/>
          <w:i/>
          <w:lang w:eastAsia="cs-CZ"/>
        </w:rPr>
        <w:t xml:space="preserve">Teď slouží jako administrativní a výstavní centrum a zahrada na střeše jako klidová a prezentační zóna firmy. </w:t>
      </w:r>
      <w:r w:rsidR="003F62E9" w:rsidRPr="00E10E8A">
        <w:rPr>
          <w:rFonts w:cstheme="minorHAnsi"/>
          <w:bCs/>
          <w:i/>
          <w:lang w:eastAsia="cs-CZ"/>
        </w:rPr>
        <w:t>Takové</w:t>
      </w:r>
      <w:r w:rsidRPr="00E10E8A">
        <w:rPr>
          <w:rFonts w:cstheme="minorHAnsi"/>
          <w:bCs/>
          <w:i/>
          <w:lang w:eastAsia="cs-CZ"/>
        </w:rPr>
        <w:t xml:space="preserve"> řešení přibližuje veřejnosti možnosti uplatnění zelených střech i na lehkých montovaných objektech,“</w:t>
      </w:r>
      <w:r>
        <w:rPr>
          <w:rFonts w:cstheme="minorHAnsi"/>
          <w:bCs/>
          <w:iCs/>
          <w:lang w:eastAsia="cs-CZ"/>
        </w:rPr>
        <w:t xml:space="preserve"> </w:t>
      </w:r>
      <w:r w:rsidR="003F62E9">
        <w:rPr>
          <w:rFonts w:cstheme="minorHAnsi"/>
          <w:bCs/>
          <w:iCs/>
          <w:lang w:eastAsia="cs-CZ"/>
        </w:rPr>
        <w:t>vysvětlil</w:t>
      </w:r>
      <w:r>
        <w:rPr>
          <w:rFonts w:cstheme="minorHAnsi"/>
          <w:bCs/>
          <w:iCs/>
          <w:lang w:eastAsia="cs-CZ"/>
        </w:rPr>
        <w:t xml:space="preserve"> předseda odborné poroty, krajinářský architekt Samuel Burian.</w:t>
      </w:r>
      <w:r w:rsidR="00647430">
        <w:rPr>
          <w:rFonts w:cstheme="minorHAnsi"/>
          <w:bCs/>
          <w:iCs/>
          <w:lang w:eastAsia="cs-CZ"/>
        </w:rPr>
        <w:t xml:space="preserve"> </w:t>
      </w:r>
    </w:p>
    <w:p w14:paraId="6834C2CF" w14:textId="2128499D" w:rsidR="006E4F6F" w:rsidRDefault="00E10E8A" w:rsidP="00C807B8">
      <w:pPr>
        <w:spacing w:after="0" w:line="240" w:lineRule="auto"/>
        <w:jc w:val="both"/>
        <w:rPr>
          <w:rFonts w:cstheme="minorHAnsi"/>
          <w:bCs/>
          <w:iCs/>
          <w:lang w:eastAsia="cs-CZ"/>
        </w:rPr>
      </w:pPr>
      <w:r>
        <w:rPr>
          <w:rFonts w:cstheme="minorHAnsi"/>
          <w:bCs/>
          <w:iCs/>
          <w:lang w:eastAsia="cs-CZ"/>
        </w:rPr>
        <w:t>P</w:t>
      </w:r>
      <w:r w:rsidR="00647430">
        <w:rPr>
          <w:rFonts w:cstheme="minorHAnsi"/>
          <w:bCs/>
          <w:iCs/>
          <w:lang w:eastAsia="cs-CZ"/>
        </w:rPr>
        <w:t>obytov</w:t>
      </w:r>
      <w:r w:rsidR="0007404F">
        <w:rPr>
          <w:rFonts w:cstheme="minorHAnsi"/>
          <w:bCs/>
          <w:iCs/>
          <w:lang w:eastAsia="cs-CZ"/>
        </w:rPr>
        <w:t>á</w:t>
      </w:r>
      <w:r w:rsidR="00647430">
        <w:rPr>
          <w:rFonts w:cstheme="minorHAnsi"/>
          <w:bCs/>
          <w:iCs/>
          <w:lang w:eastAsia="cs-CZ"/>
        </w:rPr>
        <w:t xml:space="preserve"> střech</w:t>
      </w:r>
      <w:r>
        <w:rPr>
          <w:rFonts w:cstheme="minorHAnsi"/>
          <w:bCs/>
          <w:iCs/>
          <w:lang w:eastAsia="cs-CZ"/>
        </w:rPr>
        <w:t>a</w:t>
      </w:r>
      <w:r w:rsidR="00647430">
        <w:rPr>
          <w:rFonts w:cstheme="minorHAnsi"/>
          <w:bCs/>
          <w:iCs/>
          <w:lang w:eastAsia="cs-CZ"/>
        </w:rPr>
        <w:t xml:space="preserve"> na městském </w:t>
      </w:r>
      <w:r w:rsidR="00130B69">
        <w:rPr>
          <w:rFonts w:cstheme="minorHAnsi"/>
          <w:bCs/>
          <w:iCs/>
          <w:lang w:eastAsia="cs-CZ"/>
        </w:rPr>
        <w:t>P</w:t>
      </w:r>
      <w:r w:rsidR="00647430">
        <w:rPr>
          <w:rFonts w:cstheme="minorHAnsi"/>
          <w:bCs/>
          <w:iCs/>
          <w:lang w:eastAsia="cs-CZ"/>
        </w:rPr>
        <w:t>aláci Špork v Pra</w:t>
      </w:r>
      <w:r>
        <w:rPr>
          <w:rFonts w:cstheme="minorHAnsi"/>
          <w:bCs/>
          <w:iCs/>
          <w:lang w:eastAsia="cs-CZ"/>
        </w:rPr>
        <w:t xml:space="preserve">ze nadchla porotu realizací </w:t>
      </w:r>
      <w:r w:rsidR="003A5EBD">
        <w:rPr>
          <w:rFonts w:cstheme="minorHAnsi"/>
          <w:bCs/>
          <w:iCs/>
          <w:lang w:eastAsia="cs-CZ"/>
        </w:rPr>
        <w:t>v památkově chráněné zóně historického centra a uplatnění</w:t>
      </w:r>
      <w:r>
        <w:rPr>
          <w:rFonts w:cstheme="minorHAnsi"/>
          <w:bCs/>
          <w:iCs/>
          <w:lang w:eastAsia="cs-CZ"/>
        </w:rPr>
        <w:t>m</w:t>
      </w:r>
      <w:r w:rsidR="003A5EBD">
        <w:rPr>
          <w:rFonts w:cstheme="minorHAnsi"/>
          <w:bCs/>
          <w:iCs/>
          <w:lang w:eastAsia="cs-CZ"/>
        </w:rPr>
        <w:t xml:space="preserve"> recyklovaných stavebních materiálů. </w:t>
      </w:r>
      <w:r w:rsidR="006E4F6F">
        <w:rPr>
          <w:rFonts w:cstheme="minorHAnsi"/>
          <w:bCs/>
          <w:iCs/>
          <w:lang w:eastAsia="cs-CZ"/>
        </w:rPr>
        <w:t>O d</w:t>
      </w:r>
      <w:r w:rsidR="00647430">
        <w:rPr>
          <w:rFonts w:cstheme="minorHAnsi"/>
          <w:bCs/>
          <w:iCs/>
          <w:lang w:eastAsia="cs-CZ"/>
        </w:rPr>
        <w:t>ruhé místo s</w:t>
      </w:r>
      <w:r w:rsidR="006E4F6F">
        <w:rPr>
          <w:rFonts w:cstheme="minorHAnsi"/>
          <w:bCs/>
          <w:iCs/>
          <w:lang w:eastAsia="cs-CZ"/>
        </w:rPr>
        <w:t>e projekt podělil s rekonstruovanou zelenou střechou na garáž</w:t>
      </w:r>
      <w:r w:rsidR="0007404F">
        <w:rPr>
          <w:rFonts w:cstheme="minorHAnsi"/>
          <w:bCs/>
          <w:iCs/>
          <w:lang w:eastAsia="cs-CZ"/>
        </w:rPr>
        <w:t>ích</w:t>
      </w:r>
      <w:r w:rsidR="006E4F6F">
        <w:rPr>
          <w:rFonts w:cstheme="minorHAnsi"/>
          <w:bCs/>
          <w:iCs/>
          <w:lang w:eastAsia="cs-CZ"/>
        </w:rPr>
        <w:t xml:space="preserve"> </w:t>
      </w:r>
      <w:r w:rsidR="0007404F">
        <w:rPr>
          <w:rFonts w:cstheme="minorHAnsi"/>
          <w:bCs/>
          <w:iCs/>
          <w:lang w:eastAsia="cs-CZ"/>
        </w:rPr>
        <w:t>bytového</w:t>
      </w:r>
      <w:r w:rsidR="006E4F6F">
        <w:rPr>
          <w:rFonts w:cstheme="minorHAnsi"/>
          <w:bCs/>
          <w:iCs/>
          <w:lang w:eastAsia="cs-CZ"/>
        </w:rPr>
        <w:t xml:space="preserve"> domu </w:t>
      </w:r>
      <w:r w:rsidR="0007404F">
        <w:rPr>
          <w:rFonts w:cstheme="minorHAnsi"/>
          <w:bCs/>
          <w:iCs/>
          <w:lang w:eastAsia="cs-CZ"/>
        </w:rPr>
        <w:t>v</w:t>
      </w:r>
      <w:r w:rsidR="006E4F6F">
        <w:rPr>
          <w:rFonts w:cstheme="minorHAnsi"/>
          <w:bCs/>
          <w:iCs/>
          <w:lang w:eastAsia="cs-CZ"/>
        </w:rPr>
        <w:t xml:space="preserve"> Praze 4. </w:t>
      </w:r>
      <w:r w:rsidR="00130B69" w:rsidRPr="00E10E8A">
        <w:rPr>
          <w:rFonts w:cstheme="minorHAnsi"/>
          <w:bCs/>
          <w:i/>
          <w:lang w:eastAsia="cs-CZ"/>
        </w:rPr>
        <w:t>„</w:t>
      </w:r>
      <w:r w:rsidR="006E4F6F" w:rsidRPr="00E10E8A">
        <w:rPr>
          <w:rFonts w:cstheme="minorHAnsi"/>
          <w:bCs/>
          <w:i/>
          <w:lang w:eastAsia="cs-CZ"/>
        </w:rPr>
        <w:t xml:space="preserve">Projekční kancelář Jakub Cigler Architekti uspěla </w:t>
      </w:r>
      <w:r w:rsidR="00647430" w:rsidRPr="00E10E8A">
        <w:rPr>
          <w:rFonts w:cstheme="minorHAnsi"/>
          <w:bCs/>
          <w:i/>
          <w:lang w:eastAsia="cs-CZ"/>
        </w:rPr>
        <w:t xml:space="preserve">mimo jiné </w:t>
      </w:r>
      <w:r w:rsidRPr="00E10E8A">
        <w:rPr>
          <w:rFonts w:cstheme="minorHAnsi"/>
          <w:bCs/>
          <w:i/>
          <w:lang w:eastAsia="cs-CZ"/>
        </w:rPr>
        <w:t>díky</w:t>
      </w:r>
      <w:r w:rsidR="00647430" w:rsidRPr="00E10E8A">
        <w:rPr>
          <w:rFonts w:cstheme="minorHAnsi"/>
          <w:bCs/>
          <w:i/>
          <w:lang w:eastAsia="cs-CZ"/>
        </w:rPr>
        <w:t xml:space="preserve"> kombinaci suchomilných i na údržbu náročnějších typů zeleně včetně okrasných keřů s jedlými plody</w:t>
      </w:r>
      <w:r w:rsidR="00130B69" w:rsidRPr="00E10E8A">
        <w:rPr>
          <w:rFonts w:cstheme="minorHAnsi"/>
          <w:bCs/>
          <w:i/>
          <w:lang w:eastAsia="cs-CZ"/>
        </w:rPr>
        <w:t>,“</w:t>
      </w:r>
      <w:r w:rsidR="00130B69">
        <w:rPr>
          <w:rFonts w:cstheme="minorHAnsi"/>
          <w:bCs/>
          <w:iCs/>
          <w:lang w:eastAsia="cs-CZ"/>
        </w:rPr>
        <w:t xml:space="preserve"> doplnil Burian.</w:t>
      </w:r>
      <w:r w:rsidR="006E4F6F">
        <w:rPr>
          <w:rFonts w:cstheme="minorHAnsi"/>
          <w:bCs/>
          <w:iCs/>
          <w:lang w:eastAsia="cs-CZ"/>
        </w:rPr>
        <w:t xml:space="preserve"> Třetí místo si </w:t>
      </w:r>
      <w:r w:rsidR="006E4F6F" w:rsidRPr="006E4F6F">
        <w:rPr>
          <w:rFonts w:cstheme="minorHAnsi"/>
          <w:bCs/>
          <w:iCs/>
          <w:lang w:eastAsia="cs-CZ"/>
        </w:rPr>
        <w:t>za plně funkční pobytovou</w:t>
      </w:r>
      <w:r w:rsidR="006E4F6F">
        <w:rPr>
          <w:rFonts w:cstheme="minorHAnsi"/>
          <w:bCs/>
          <w:iCs/>
          <w:lang w:eastAsia="cs-CZ"/>
        </w:rPr>
        <w:t xml:space="preserve"> a </w:t>
      </w:r>
      <w:r w:rsidR="006E4F6F" w:rsidRPr="006E4F6F">
        <w:rPr>
          <w:rFonts w:cstheme="minorHAnsi"/>
          <w:bCs/>
          <w:iCs/>
          <w:lang w:eastAsia="cs-CZ"/>
        </w:rPr>
        <w:t xml:space="preserve">veřejnosti přístupnou zelenou střechu </w:t>
      </w:r>
      <w:r w:rsidR="006E4F6F">
        <w:rPr>
          <w:rFonts w:cstheme="minorHAnsi"/>
          <w:bCs/>
          <w:iCs/>
          <w:lang w:eastAsia="cs-CZ"/>
        </w:rPr>
        <w:t>odneslo dílo na podzemních garážích Office Parku Vlněna v Brně.</w:t>
      </w:r>
      <w:r w:rsidR="00F27F82">
        <w:rPr>
          <w:rFonts w:cstheme="minorHAnsi"/>
          <w:bCs/>
          <w:iCs/>
          <w:lang w:eastAsia="cs-CZ"/>
        </w:rPr>
        <w:t xml:space="preserve"> </w:t>
      </w:r>
    </w:p>
    <w:p w14:paraId="2D8DB5F0" w14:textId="54F3ABCA" w:rsidR="00041211" w:rsidRDefault="00A63006" w:rsidP="00A63006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Svého favorita si mohla zvolit také v</w:t>
      </w:r>
      <w:r w:rsidR="00025651">
        <w:rPr>
          <w:rFonts w:cstheme="minorHAnsi"/>
          <w:color w:val="000000" w:themeColor="text1"/>
        </w:rPr>
        <w:t>eřejnost</w:t>
      </w:r>
      <w:r>
        <w:rPr>
          <w:rFonts w:cstheme="minorHAnsi"/>
          <w:color w:val="000000" w:themeColor="text1"/>
        </w:rPr>
        <w:t xml:space="preserve">. Soutěžící díla totiž od června </w:t>
      </w:r>
      <w:r w:rsidR="00D962C5">
        <w:rPr>
          <w:rFonts w:cstheme="minorHAnsi"/>
          <w:color w:val="000000" w:themeColor="text1"/>
        </w:rPr>
        <w:t xml:space="preserve">do srpna </w:t>
      </w:r>
      <w:r>
        <w:rPr>
          <w:rFonts w:cstheme="minorHAnsi"/>
          <w:color w:val="000000" w:themeColor="text1"/>
        </w:rPr>
        <w:t xml:space="preserve">zápolila o přízeň </w:t>
      </w:r>
      <w:r w:rsidR="00EB13A6">
        <w:rPr>
          <w:rFonts w:cstheme="minorHAnsi"/>
          <w:color w:val="000000" w:themeColor="text1"/>
        </w:rPr>
        <w:t>lidí</w:t>
      </w:r>
      <w:r>
        <w:rPr>
          <w:rFonts w:cstheme="minorHAnsi"/>
          <w:color w:val="000000" w:themeColor="text1"/>
        </w:rPr>
        <w:t xml:space="preserve"> na webu </w:t>
      </w:r>
      <w:hyperlink r:id="rId8" w:history="1">
        <w:r w:rsidRPr="00B06812">
          <w:rPr>
            <w:rStyle w:val="Hypertextovodkaz"/>
            <w:rFonts w:cstheme="minorHAnsi"/>
          </w:rPr>
          <w:t>www.zelenastrechroku.cz</w:t>
        </w:r>
      </w:hyperlink>
      <w:r>
        <w:rPr>
          <w:rFonts w:cstheme="minorHAnsi"/>
          <w:color w:val="000000" w:themeColor="text1"/>
        </w:rPr>
        <w:t>. Cenu veřejnosti si díky 10 863 hlasům odnesla</w:t>
      </w:r>
      <w:r w:rsidR="00EB13A6">
        <w:rPr>
          <w:rFonts w:cstheme="minorHAnsi"/>
          <w:color w:val="000000" w:themeColor="text1"/>
        </w:rPr>
        <w:t xml:space="preserve"> s</w:t>
      </w:r>
      <w:r w:rsidRPr="00A63006">
        <w:rPr>
          <w:rFonts w:cstheme="minorHAnsi"/>
          <w:color w:val="000000" w:themeColor="text1"/>
        </w:rPr>
        <w:t>třešní zelená terasa na nástavbě bytového domu v centru Brna</w:t>
      </w:r>
      <w:r w:rsidR="00EB13A6">
        <w:rPr>
          <w:rFonts w:cstheme="minorHAnsi"/>
          <w:color w:val="000000" w:themeColor="text1"/>
        </w:rPr>
        <w:t>, která kombinuje trávník</w:t>
      </w:r>
      <w:r w:rsidRPr="00A63006">
        <w:rPr>
          <w:rFonts w:cstheme="minorHAnsi"/>
          <w:color w:val="000000" w:themeColor="text1"/>
        </w:rPr>
        <w:t xml:space="preserve">, odpočinkové části s dřevěnými prkny a </w:t>
      </w:r>
      <w:r w:rsidR="000B45CE">
        <w:rPr>
          <w:rFonts w:cstheme="minorHAnsi"/>
          <w:color w:val="000000" w:themeColor="text1"/>
        </w:rPr>
        <w:t xml:space="preserve">stylizovanou </w:t>
      </w:r>
      <w:r w:rsidRPr="00A63006">
        <w:rPr>
          <w:rFonts w:cstheme="minorHAnsi"/>
          <w:color w:val="000000" w:themeColor="text1"/>
        </w:rPr>
        <w:t>japonskou zahradu.</w:t>
      </w:r>
      <w:r w:rsidR="00EB13A6">
        <w:rPr>
          <w:rFonts w:cstheme="minorHAnsi"/>
          <w:color w:val="000000" w:themeColor="text1"/>
        </w:rPr>
        <w:t xml:space="preserve"> </w:t>
      </w:r>
      <w:r w:rsidR="00130B69" w:rsidRPr="00264A9E">
        <w:rPr>
          <w:rFonts w:cstheme="minorHAnsi"/>
          <w:i/>
          <w:iCs/>
          <w:color w:val="000000" w:themeColor="text1"/>
        </w:rPr>
        <w:t>„</w:t>
      </w:r>
      <w:r w:rsidR="007A4E10" w:rsidRPr="00264A9E">
        <w:rPr>
          <w:rFonts w:cstheme="minorHAnsi"/>
          <w:i/>
          <w:iCs/>
          <w:color w:val="000000" w:themeColor="text1"/>
        </w:rPr>
        <w:t>Velmi nás těší zájem veřejnosti, který letos opět překonal čísla předchozích ročníků. Stejně tak počet přihlášených děl a rostoucí kvalita jejich provedení ukazuje, že si zelené střechy upevňují místo mezi stavitelskými řešeními</w:t>
      </w:r>
      <w:r w:rsidR="00264A9E" w:rsidRPr="00264A9E">
        <w:rPr>
          <w:rFonts w:cstheme="minorHAnsi"/>
          <w:i/>
          <w:iCs/>
          <w:color w:val="000000" w:themeColor="text1"/>
        </w:rPr>
        <w:t>,</w:t>
      </w:r>
      <w:r w:rsidR="007A4E10" w:rsidRPr="00264A9E">
        <w:rPr>
          <w:rFonts w:cstheme="minorHAnsi"/>
          <w:i/>
          <w:iCs/>
          <w:color w:val="000000" w:themeColor="text1"/>
        </w:rPr>
        <w:t xml:space="preserve"> a to nejen v Praze, ale i na venkově napříč celou republikou,“</w:t>
      </w:r>
      <w:r w:rsidR="007A4E10">
        <w:rPr>
          <w:rFonts w:cstheme="minorHAnsi"/>
          <w:color w:val="000000" w:themeColor="text1"/>
        </w:rPr>
        <w:t xml:space="preserve"> pochvaluje si Jana Šimečková, ředitelka Svazu zakládání a údržby zeleně, který soutěž vyhlašuje. </w:t>
      </w:r>
    </w:p>
    <w:p w14:paraId="56707C07" w14:textId="7AEEDBD1" w:rsidR="005B00C9" w:rsidRDefault="005B00C9" w:rsidP="005B00C9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Výjimečným dílem byla vertikální zelená fasáda na dostavbě </w:t>
      </w:r>
      <w:r w:rsidR="00A55FB8">
        <w:rPr>
          <w:rFonts w:cstheme="minorHAnsi"/>
          <w:color w:val="000000" w:themeColor="text1"/>
        </w:rPr>
        <w:t>sídla ombudsmana</w:t>
      </w:r>
      <w:r w:rsidRPr="005B00C9">
        <w:rPr>
          <w:rFonts w:cstheme="minorHAnsi"/>
          <w:color w:val="000000" w:themeColor="text1"/>
        </w:rPr>
        <w:t xml:space="preserve"> </w:t>
      </w:r>
      <w:r w:rsidR="00A55FB8">
        <w:rPr>
          <w:rFonts w:cstheme="minorHAnsi"/>
          <w:color w:val="000000" w:themeColor="text1"/>
        </w:rPr>
        <w:t>v</w:t>
      </w:r>
      <w:r w:rsidR="007117CC">
        <w:rPr>
          <w:rFonts w:cstheme="minorHAnsi"/>
          <w:color w:val="000000" w:themeColor="text1"/>
        </w:rPr>
        <w:t> </w:t>
      </w:r>
      <w:r w:rsidR="00A55FB8">
        <w:rPr>
          <w:rFonts w:cstheme="minorHAnsi"/>
          <w:color w:val="000000" w:themeColor="text1"/>
        </w:rPr>
        <w:t>Brně</w:t>
      </w:r>
      <w:r w:rsidR="007117CC">
        <w:rPr>
          <w:rFonts w:cstheme="minorHAnsi"/>
          <w:color w:val="000000" w:themeColor="text1"/>
        </w:rPr>
        <w:t xml:space="preserve"> </w:t>
      </w:r>
      <w:r w:rsidRPr="005B00C9">
        <w:rPr>
          <w:rFonts w:cstheme="minorHAnsi"/>
          <w:color w:val="000000" w:themeColor="text1"/>
        </w:rPr>
        <w:t>s průkopnickou technologií</w:t>
      </w:r>
      <w:r w:rsidR="00D51A78">
        <w:rPr>
          <w:rFonts w:cstheme="minorHAnsi"/>
          <w:color w:val="000000" w:themeColor="text1"/>
        </w:rPr>
        <w:t xml:space="preserve">, která dokazuje, že i v České republice lze </w:t>
      </w:r>
      <w:r w:rsidR="009A5C0E">
        <w:rPr>
          <w:rFonts w:cstheme="minorHAnsi"/>
          <w:color w:val="000000" w:themeColor="text1"/>
        </w:rPr>
        <w:t xml:space="preserve">budovat zelené fasády </w:t>
      </w:r>
      <w:r w:rsidRPr="005B00C9">
        <w:rPr>
          <w:rFonts w:cstheme="minorHAnsi"/>
          <w:color w:val="000000" w:themeColor="text1"/>
        </w:rPr>
        <w:t>s předpokladem dlouhodobé udržitelnosti</w:t>
      </w:r>
      <w:r w:rsidR="009A5C0E">
        <w:rPr>
          <w:rFonts w:cstheme="minorHAnsi"/>
          <w:color w:val="000000" w:themeColor="text1"/>
        </w:rPr>
        <w:t xml:space="preserve">. </w:t>
      </w:r>
    </w:p>
    <w:p w14:paraId="1D6E1633" w14:textId="235651A9" w:rsidR="00CF5035" w:rsidRDefault="00CF5035" w:rsidP="00A63006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11BF039E" w14:textId="299815DE" w:rsidR="00130B69" w:rsidRDefault="00CF5035" w:rsidP="00130B69">
      <w:pPr>
        <w:spacing w:after="0" w:line="240" w:lineRule="auto"/>
        <w:jc w:val="both"/>
        <w:rPr>
          <w:rFonts w:cstheme="minorHAnsi"/>
          <w:bCs/>
          <w:iCs/>
          <w:lang w:eastAsia="cs-CZ"/>
        </w:rPr>
      </w:pPr>
      <w:r>
        <w:rPr>
          <w:rFonts w:cstheme="minorHAnsi"/>
          <w:color w:val="000000" w:themeColor="text1"/>
        </w:rPr>
        <w:t>P</w:t>
      </w:r>
      <w:r w:rsidR="00A24F04">
        <w:rPr>
          <w:rFonts w:cstheme="minorHAnsi"/>
          <w:color w:val="000000" w:themeColor="text1"/>
        </w:rPr>
        <w:t>orota</w:t>
      </w:r>
      <w:r>
        <w:rPr>
          <w:rFonts w:cstheme="minorHAnsi"/>
          <w:color w:val="000000" w:themeColor="text1"/>
        </w:rPr>
        <w:t xml:space="preserve"> vybírala </w:t>
      </w:r>
      <w:r w:rsidR="000963C9">
        <w:rPr>
          <w:rFonts w:cstheme="minorHAnsi"/>
          <w:color w:val="000000" w:themeColor="text1"/>
        </w:rPr>
        <w:t xml:space="preserve">to nejlepší </w:t>
      </w:r>
      <w:r>
        <w:rPr>
          <w:rFonts w:cstheme="minorHAnsi"/>
          <w:color w:val="000000" w:themeColor="text1"/>
        </w:rPr>
        <w:t>také z</w:t>
      </w:r>
      <w:r w:rsidR="00A24F04">
        <w:rPr>
          <w:rFonts w:cstheme="minorHAnsi"/>
          <w:color w:val="000000" w:themeColor="text1"/>
        </w:rPr>
        <w:t>e</w:t>
      </w:r>
      <w:r>
        <w:rPr>
          <w:rFonts w:cstheme="minorHAnsi"/>
          <w:color w:val="000000" w:themeColor="text1"/>
        </w:rPr>
        <w:t xml:space="preserve"> šesti zelených střech na rodinných domech. </w:t>
      </w:r>
      <w:r w:rsidR="000963C9">
        <w:rPr>
          <w:rFonts w:cstheme="minorHAnsi"/>
          <w:color w:val="000000" w:themeColor="text1"/>
        </w:rPr>
        <w:t>Zvítězila</w:t>
      </w:r>
      <w:r>
        <w:rPr>
          <w:rFonts w:cstheme="minorHAnsi"/>
          <w:color w:val="000000" w:themeColor="text1"/>
        </w:rPr>
        <w:t xml:space="preserve"> střecha</w:t>
      </w:r>
      <w:r w:rsidR="00F42FF8">
        <w:rPr>
          <w:rFonts w:cstheme="minorHAnsi"/>
          <w:color w:val="000000" w:themeColor="text1"/>
        </w:rPr>
        <w:t xml:space="preserve"> na podzemních garážích u bytového domu</w:t>
      </w:r>
      <w:r>
        <w:rPr>
          <w:rFonts w:cstheme="minorHAnsi"/>
          <w:color w:val="000000" w:themeColor="text1"/>
        </w:rPr>
        <w:t xml:space="preserve"> v Brně-Židenicích následovaná střechou</w:t>
      </w:r>
      <w:r w:rsidR="00F42FF8">
        <w:rPr>
          <w:rFonts w:cstheme="minorHAnsi"/>
          <w:color w:val="000000" w:themeColor="text1"/>
        </w:rPr>
        <w:t xml:space="preserve"> s proměnlivým sklonem posázenou rozchodníky</w:t>
      </w:r>
      <w:r>
        <w:rPr>
          <w:rFonts w:cstheme="minorHAnsi"/>
          <w:color w:val="000000" w:themeColor="text1"/>
        </w:rPr>
        <w:t xml:space="preserve"> ve Lhotě u Malenovic a </w:t>
      </w:r>
      <w:r w:rsidR="00F42FF8">
        <w:rPr>
          <w:rFonts w:cstheme="minorHAnsi"/>
          <w:color w:val="000000" w:themeColor="text1"/>
        </w:rPr>
        <w:t>barevnými travinami</w:t>
      </w:r>
      <w:r>
        <w:rPr>
          <w:rFonts w:cstheme="minorHAnsi"/>
          <w:color w:val="000000" w:themeColor="text1"/>
        </w:rPr>
        <w:t xml:space="preserve"> </w:t>
      </w:r>
      <w:r w:rsidR="00F42FF8">
        <w:rPr>
          <w:rFonts w:cstheme="minorHAnsi"/>
          <w:color w:val="000000" w:themeColor="text1"/>
        </w:rPr>
        <w:t xml:space="preserve">na šikmé sedlové střeše </w:t>
      </w:r>
      <w:r>
        <w:rPr>
          <w:rFonts w:cstheme="minorHAnsi"/>
          <w:color w:val="000000" w:themeColor="text1"/>
        </w:rPr>
        <w:t xml:space="preserve">ve Střílkách na Kroměřížsku. </w:t>
      </w:r>
      <w:r w:rsidR="00A24F04">
        <w:rPr>
          <w:rFonts w:cstheme="minorHAnsi"/>
          <w:color w:val="000000" w:themeColor="text1"/>
        </w:rPr>
        <w:t xml:space="preserve">Stejně jako u veřejných staveb hodnotili porotci zejména </w:t>
      </w:r>
      <w:r w:rsidR="00130B69">
        <w:rPr>
          <w:rFonts w:cstheme="minorHAnsi"/>
          <w:bCs/>
          <w:iCs/>
          <w:lang w:eastAsia="cs-CZ"/>
        </w:rPr>
        <w:t>přínos pro životní prostředí</w:t>
      </w:r>
      <w:r w:rsidR="00A24F04">
        <w:rPr>
          <w:rFonts w:cstheme="minorHAnsi"/>
          <w:bCs/>
          <w:iCs/>
          <w:lang w:eastAsia="cs-CZ"/>
        </w:rPr>
        <w:t xml:space="preserve">, </w:t>
      </w:r>
      <w:r w:rsidR="00130B69">
        <w:rPr>
          <w:rFonts w:cstheme="minorHAnsi"/>
          <w:bCs/>
          <w:iCs/>
          <w:lang w:eastAsia="cs-CZ"/>
        </w:rPr>
        <w:t>udržitelnost projekt</w:t>
      </w:r>
      <w:r w:rsidR="00A24F04">
        <w:rPr>
          <w:rFonts w:cstheme="minorHAnsi"/>
          <w:bCs/>
          <w:iCs/>
          <w:lang w:eastAsia="cs-CZ"/>
        </w:rPr>
        <w:t>ů</w:t>
      </w:r>
      <w:r w:rsidR="00130B69">
        <w:rPr>
          <w:rFonts w:cstheme="minorHAnsi"/>
          <w:bCs/>
          <w:iCs/>
          <w:lang w:eastAsia="cs-CZ"/>
        </w:rPr>
        <w:t xml:space="preserve"> </w:t>
      </w:r>
      <w:r w:rsidR="00A24F04">
        <w:rPr>
          <w:rFonts w:cstheme="minorHAnsi"/>
          <w:bCs/>
          <w:iCs/>
          <w:lang w:eastAsia="cs-CZ"/>
        </w:rPr>
        <w:t xml:space="preserve">nebo </w:t>
      </w:r>
      <w:r w:rsidR="00130B69">
        <w:rPr>
          <w:rFonts w:cstheme="minorHAnsi"/>
          <w:bCs/>
          <w:iCs/>
          <w:lang w:eastAsia="cs-CZ"/>
        </w:rPr>
        <w:t xml:space="preserve">inovativnost </w:t>
      </w:r>
      <w:r w:rsidR="00A24F04">
        <w:rPr>
          <w:rFonts w:cstheme="minorHAnsi"/>
          <w:bCs/>
          <w:iCs/>
          <w:lang w:eastAsia="cs-CZ"/>
        </w:rPr>
        <w:t>ř</w:t>
      </w:r>
      <w:r w:rsidR="00130B69">
        <w:rPr>
          <w:rFonts w:cstheme="minorHAnsi"/>
          <w:bCs/>
          <w:iCs/>
          <w:lang w:eastAsia="cs-CZ"/>
        </w:rPr>
        <w:t xml:space="preserve">ešení. </w:t>
      </w:r>
    </w:p>
    <w:p w14:paraId="65C3C660" w14:textId="6AA33998" w:rsidR="00477CF9" w:rsidRDefault="000C359F" w:rsidP="00A63006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Mezi přihlášená díla rozdali hodnotitelé i</w:t>
      </w:r>
      <w:r w:rsidR="00477CF9">
        <w:rPr>
          <w:rFonts w:cstheme="minorHAnsi"/>
          <w:color w:val="000000" w:themeColor="text1"/>
        </w:rPr>
        <w:t xml:space="preserve"> čtyři čestná uznání. Dvakrát – v Praze a ve Slavkově u Brna – za využití odpadních vod pro zavlažování zelené střechy. </w:t>
      </w:r>
      <w:r w:rsidR="0005118B">
        <w:rPr>
          <w:rFonts w:cstheme="minorHAnsi"/>
          <w:color w:val="000000" w:themeColor="text1"/>
        </w:rPr>
        <w:t>Firmu ACRE ocenil</w:t>
      </w:r>
      <w:r w:rsidR="000963C9">
        <w:rPr>
          <w:rFonts w:cstheme="minorHAnsi"/>
          <w:color w:val="000000" w:themeColor="text1"/>
        </w:rPr>
        <w:t>i</w:t>
      </w:r>
      <w:r w:rsidR="0005118B">
        <w:rPr>
          <w:rFonts w:cstheme="minorHAnsi"/>
          <w:color w:val="000000" w:themeColor="text1"/>
        </w:rPr>
        <w:t xml:space="preserve"> za pilotní projekt zelené střechy na vodojemu v Praze 9, který ukazuje, jak do budoucna </w:t>
      </w:r>
      <w:r w:rsidR="0005118B" w:rsidRPr="0005118B">
        <w:rPr>
          <w:rFonts w:cstheme="minorHAnsi"/>
          <w:color w:val="000000" w:themeColor="text1"/>
        </w:rPr>
        <w:t>zv</w:t>
      </w:r>
      <w:r w:rsidR="0005118B">
        <w:rPr>
          <w:rFonts w:cstheme="minorHAnsi"/>
          <w:color w:val="000000" w:themeColor="text1"/>
        </w:rPr>
        <w:t xml:space="preserve">yšovat </w:t>
      </w:r>
      <w:r w:rsidR="0005118B" w:rsidRPr="0005118B">
        <w:rPr>
          <w:rFonts w:cstheme="minorHAnsi"/>
          <w:color w:val="000000" w:themeColor="text1"/>
        </w:rPr>
        <w:t>biodiverzit</w:t>
      </w:r>
      <w:r w:rsidR="0005118B">
        <w:rPr>
          <w:rFonts w:cstheme="minorHAnsi"/>
          <w:color w:val="000000" w:themeColor="text1"/>
        </w:rPr>
        <w:t>u</w:t>
      </w:r>
      <w:r w:rsidR="0005118B" w:rsidRPr="0005118B">
        <w:rPr>
          <w:rFonts w:cstheme="minorHAnsi"/>
          <w:color w:val="000000" w:themeColor="text1"/>
        </w:rPr>
        <w:t xml:space="preserve"> velkoměsta</w:t>
      </w:r>
      <w:r w:rsidR="0005118B">
        <w:rPr>
          <w:rFonts w:cstheme="minorHAnsi"/>
          <w:color w:val="000000" w:themeColor="text1"/>
        </w:rPr>
        <w:t xml:space="preserve">.  </w:t>
      </w:r>
    </w:p>
    <w:p w14:paraId="560C57C1" w14:textId="328F7D80" w:rsidR="0005118B" w:rsidRDefault="0005118B" w:rsidP="00A63006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7AA90E4B" w14:textId="0547C78C" w:rsidR="00F27F82" w:rsidRPr="000C359F" w:rsidRDefault="0005118B" w:rsidP="00A63006">
      <w:pPr>
        <w:spacing w:after="0" w:line="240" w:lineRule="auto"/>
        <w:jc w:val="both"/>
        <w:rPr>
          <w:rFonts w:ascii="Arial" w:hAnsi="Arial" w:cs="Arial"/>
          <w:b/>
          <w:bCs/>
          <w:color w:val="262626" w:themeColor="text1" w:themeTint="D9"/>
          <w:sz w:val="20"/>
          <w:szCs w:val="20"/>
        </w:rPr>
      </w:pPr>
      <w:r w:rsidRPr="000C359F">
        <w:rPr>
          <w:rFonts w:cstheme="minorHAnsi"/>
          <w:b/>
          <w:bCs/>
          <w:color w:val="000000" w:themeColor="text1"/>
        </w:rPr>
        <w:t>Poznámka: Embargo na výsledky soutěže do 10. září do 18. hod</w:t>
      </w:r>
    </w:p>
    <w:p w14:paraId="36E5F063" w14:textId="48D5A977" w:rsidR="001D5C08" w:rsidRDefault="005570DF" w:rsidP="001D5C08">
      <w:pPr>
        <w:spacing w:after="0"/>
        <w:rPr>
          <w:rFonts w:cstheme="minorHAnsi"/>
          <w:color w:val="262626" w:themeColor="text1" w:themeTint="D9"/>
        </w:rPr>
      </w:pPr>
      <w:r w:rsidRPr="00067E54">
        <w:rPr>
          <w:rFonts w:cstheme="minorHAnsi"/>
          <w:b/>
          <w:color w:val="262626" w:themeColor="text1" w:themeTint="D9"/>
        </w:rPr>
        <w:lastRenderedPageBreak/>
        <w:t xml:space="preserve">Bližší informace, fotografie: </w:t>
      </w:r>
      <w:r w:rsidR="001D5C08" w:rsidRPr="00067E54">
        <w:rPr>
          <w:rFonts w:cstheme="minorHAnsi"/>
          <w:color w:val="262626" w:themeColor="text1" w:themeTint="D9"/>
        </w:rPr>
        <w:t xml:space="preserve">Ing. Jana Šimečková, ředitelka SZÚZ, Tel.: +420 777 581 544, </w:t>
      </w:r>
      <w:r w:rsidR="00A13F5F">
        <w:rPr>
          <w:rFonts w:cstheme="minorHAnsi"/>
          <w:color w:val="262626" w:themeColor="text1" w:themeTint="D9"/>
        </w:rPr>
        <w:br/>
      </w:r>
      <w:r w:rsidR="001D5C08" w:rsidRPr="00067E54">
        <w:rPr>
          <w:rFonts w:cstheme="minorHAnsi"/>
          <w:color w:val="262626" w:themeColor="text1" w:themeTint="D9"/>
        </w:rPr>
        <w:t xml:space="preserve">e-mail: </w:t>
      </w:r>
      <w:hyperlink r:id="rId9" w:history="1">
        <w:r w:rsidRPr="00067E54">
          <w:rPr>
            <w:rStyle w:val="Hypertextovodkaz"/>
            <w:rFonts w:cstheme="minorHAnsi"/>
          </w:rPr>
          <w:t>simeckova@szuz.cz</w:t>
        </w:r>
      </w:hyperlink>
    </w:p>
    <w:p w14:paraId="666DC9A6" w14:textId="4E566DB0" w:rsidR="00067E54" w:rsidRDefault="000D4CCA" w:rsidP="001D5C08">
      <w:pPr>
        <w:spacing w:after="0"/>
        <w:rPr>
          <w:rStyle w:val="Hypertextovodkaz"/>
          <w:rFonts w:cstheme="minorHAnsi"/>
        </w:rPr>
      </w:pPr>
      <w:hyperlink r:id="rId10" w:history="1">
        <w:r w:rsidR="00696D56" w:rsidRPr="008C780B">
          <w:rPr>
            <w:rStyle w:val="Hypertextovodkaz"/>
            <w:rFonts w:cstheme="minorHAnsi"/>
          </w:rPr>
          <w:t>www.zelenestrechy.info</w:t>
        </w:r>
      </w:hyperlink>
      <w:r w:rsidR="00696D56">
        <w:rPr>
          <w:rFonts w:cstheme="minorHAnsi"/>
          <w:color w:val="262626" w:themeColor="text1" w:themeTint="D9"/>
        </w:rPr>
        <w:t>,</w:t>
      </w:r>
      <w:r w:rsidR="000C359F">
        <w:rPr>
          <w:rFonts w:cstheme="minorHAnsi"/>
          <w:color w:val="262626" w:themeColor="text1" w:themeTint="D9"/>
        </w:rPr>
        <w:t xml:space="preserve"> </w:t>
      </w:r>
      <w:r w:rsidR="00067E54">
        <w:rPr>
          <w:rFonts w:cstheme="minorHAnsi"/>
          <w:color w:val="262626" w:themeColor="text1" w:themeTint="D9"/>
        </w:rPr>
        <w:t xml:space="preserve">Sledujte nás na </w:t>
      </w:r>
      <w:hyperlink r:id="rId11" w:history="1">
        <w:r w:rsidR="008D2A78" w:rsidRPr="008D2A78">
          <w:rPr>
            <w:rStyle w:val="Hypertextovodkaz"/>
            <w:rFonts w:cstheme="minorHAnsi"/>
          </w:rPr>
          <w:t>Facebooku</w:t>
        </w:r>
      </w:hyperlink>
    </w:p>
    <w:p w14:paraId="64BAE38F" w14:textId="70B8D0FE" w:rsidR="0053166C" w:rsidRDefault="0053166C" w:rsidP="001D5C08">
      <w:pPr>
        <w:spacing w:after="0"/>
        <w:rPr>
          <w:rStyle w:val="Hypertextovodkaz"/>
          <w:rFonts w:cstheme="minorHAnsi"/>
        </w:rPr>
      </w:pPr>
    </w:p>
    <w:p w14:paraId="3349FEFC" w14:textId="77777777" w:rsidR="0053166C" w:rsidRPr="00A27E5C" w:rsidRDefault="0053166C" w:rsidP="00195BC8">
      <w:pPr>
        <w:pStyle w:val="Nadpis2"/>
      </w:pPr>
      <w:r w:rsidRPr="00A27E5C">
        <w:t>CENA VEŘEJNOSTI</w:t>
      </w:r>
    </w:p>
    <w:p w14:paraId="38C7C6C4" w14:textId="77777777" w:rsidR="0053166C" w:rsidRPr="0053166C" w:rsidRDefault="0053166C" w:rsidP="0053166C">
      <w:pPr>
        <w:spacing w:after="0"/>
        <w:rPr>
          <w:rFonts w:ascii="Calibri" w:hAnsi="Calibri"/>
        </w:rPr>
      </w:pPr>
      <w:r w:rsidRPr="0053166C">
        <w:rPr>
          <w:rFonts w:ascii="Calibri" w:hAnsi="Calibri"/>
        </w:rPr>
        <w:t>Střešní zelená terasa na nástavbě bytového domu v Brně</w:t>
      </w:r>
    </w:p>
    <w:p w14:paraId="6321100A" w14:textId="00610695" w:rsidR="0053166C" w:rsidRPr="0053166C" w:rsidRDefault="0053166C" w:rsidP="0053166C">
      <w:pPr>
        <w:spacing w:after="0"/>
        <w:rPr>
          <w:rFonts w:ascii="Calibri" w:hAnsi="Calibri"/>
        </w:rPr>
      </w:pPr>
      <w:r w:rsidRPr="0053166C">
        <w:rPr>
          <w:rFonts w:ascii="Calibri" w:hAnsi="Calibri"/>
        </w:rPr>
        <w:t>Autor projektu, realizace, investor: Ing. arch. Michal Kristen</w:t>
      </w:r>
    </w:p>
    <w:p w14:paraId="2546305D" w14:textId="10BA160A" w:rsidR="0053166C" w:rsidRDefault="0053166C" w:rsidP="0053166C">
      <w:pPr>
        <w:spacing w:after="0"/>
        <w:rPr>
          <w:rFonts w:ascii="Calibri" w:hAnsi="Calibri"/>
          <w:b/>
          <w:bCs/>
        </w:rPr>
      </w:pPr>
    </w:p>
    <w:p w14:paraId="4DEC2C9D" w14:textId="161A8A7E" w:rsidR="0053166C" w:rsidRDefault="0053166C" w:rsidP="00195BC8">
      <w:pPr>
        <w:pStyle w:val="Nadpis2"/>
      </w:pPr>
      <w:r>
        <w:t xml:space="preserve">Zelená fasáda roku 2020 - </w:t>
      </w:r>
      <w:r w:rsidRPr="00D10499">
        <w:t>Vertikální fasáda na dostavbě KVOP</w:t>
      </w:r>
    </w:p>
    <w:p w14:paraId="0F5FF8AC" w14:textId="77777777" w:rsidR="0053166C" w:rsidRDefault="0053166C" w:rsidP="0053166C">
      <w:pPr>
        <w:spacing w:after="0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/>
        </w:rPr>
        <w:t>Mimořádná</w:t>
      </w:r>
      <w:r w:rsidRPr="00D10499">
        <w:rPr>
          <w:rFonts w:ascii="Calibri" w:hAnsi="Calibri"/>
          <w:color w:val="000000"/>
        </w:rPr>
        <w:t xml:space="preserve"> cena za architektonicky zdařilou vertikální zahradu příznivě ovlivňující biodiverzitu a mikroklima s průkopnickou technologií </w:t>
      </w:r>
      <w:r w:rsidRPr="00D10499">
        <w:rPr>
          <w:rFonts w:ascii="Calibri" w:hAnsi="Calibri"/>
          <w:color w:val="000000" w:themeColor="text1"/>
        </w:rPr>
        <w:t>dokládající možnost realizovat funkční vertikální zahrady s předpokladem dlouhodobé udržitelnosti v podmínkách ČR a za příkladné hospodaření s dešťovou vodou.</w:t>
      </w:r>
    </w:p>
    <w:p w14:paraId="6FD3AA9C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>
        <w:rPr>
          <w:rFonts w:ascii="Calibri" w:hAnsi="Calibri"/>
          <w:bCs/>
          <w:color w:val="000000" w:themeColor="text1"/>
        </w:rPr>
        <w:t>Investor: Kancelář veřejného ochránce práv</w:t>
      </w:r>
    </w:p>
    <w:p w14:paraId="2645117E" w14:textId="77777777" w:rsidR="0053166C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>
        <w:rPr>
          <w:rFonts w:ascii="Calibri" w:hAnsi="Calibri"/>
          <w:bCs/>
          <w:color w:val="000000" w:themeColor="text1"/>
        </w:rPr>
        <w:t>Autor projektu p</w:t>
      </w:r>
      <w:r w:rsidRPr="004E642B">
        <w:rPr>
          <w:rFonts w:ascii="Calibri" w:hAnsi="Calibri"/>
          <w:bCs/>
          <w:color w:val="000000" w:themeColor="text1"/>
        </w:rPr>
        <w:t>řístavby</w:t>
      </w:r>
      <w:r>
        <w:rPr>
          <w:rFonts w:ascii="Calibri" w:hAnsi="Calibri"/>
          <w:bCs/>
          <w:color w:val="000000" w:themeColor="text1"/>
        </w:rPr>
        <w:t xml:space="preserve">: </w:t>
      </w:r>
      <w:r w:rsidRPr="004E642B">
        <w:rPr>
          <w:rFonts w:ascii="Calibri" w:hAnsi="Calibri"/>
          <w:bCs/>
          <w:color w:val="000000" w:themeColor="text1"/>
        </w:rPr>
        <w:t>Ing. Lukáš Daněk, Ph.D. - LD projekt, s.r.o.</w:t>
      </w:r>
    </w:p>
    <w:p w14:paraId="42BCDB20" w14:textId="77777777" w:rsidR="0053166C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 xml:space="preserve">Autor </w:t>
      </w:r>
      <w:r>
        <w:rPr>
          <w:rFonts w:ascii="Calibri" w:hAnsi="Calibri"/>
          <w:bCs/>
          <w:color w:val="000000" w:themeColor="text1"/>
        </w:rPr>
        <w:t>projektu zelené fasády</w:t>
      </w:r>
      <w:r w:rsidRPr="00D10499">
        <w:rPr>
          <w:rFonts w:ascii="Calibri" w:hAnsi="Calibri"/>
          <w:bCs/>
          <w:color w:val="000000" w:themeColor="text1"/>
        </w:rPr>
        <w:t>: Ing. Jana Vrbasová</w:t>
      </w:r>
      <w:r>
        <w:rPr>
          <w:rFonts w:ascii="Calibri" w:hAnsi="Calibri"/>
          <w:bCs/>
          <w:color w:val="000000" w:themeColor="text1"/>
        </w:rPr>
        <w:br/>
      </w:r>
      <w:r w:rsidRPr="00D10499">
        <w:rPr>
          <w:rFonts w:ascii="Calibri" w:hAnsi="Calibri"/>
          <w:bCs/>
          <w:color w:val="000000" w:themeColor="text1"/>
        </w:rPr>
        <w:t>Zhotovitel a přihlašovatel: Ing. Jiří Vrbas</w:t>
      </w:r>
    </w:p>
    <w:p w14:paraId="622F37FC" w14:textId="77777777" w:rsidR="0053166C" w:rsidRPr="00D10499" w:rsidRDefault="0053166C" w:rsidP="0053166C">
      <w:pPr>
        <w:spacing w:after="0"/>
        <w:rPr>
          <w:rFonts w:cstheme="minorHAnsi"/>
        </w:rPr>
      </w:pPr>
      <w:r w:rsidRPr="00D10499">
        <w:rPr>
          <w:rFonts w:ascii="Calibri" w:hAnsi="Calibri"/>
          <w:bCs/>
          <w:color w:val="000000" w:themeColor="text1"/>
        </w:rPr>
        <w:t xml:space="preserve">Další zhotovitelé: Bořivoj Tomeček – závlaha, </w:t>
      </w:r>
      <w:r w:rsidRPr="00434293">
        <w:rPr>
          <w:rFonts w:ascii="Calibri" w:hAnsi="Calibri"/>
          <w:bCs/>
          <w:color w:val="000000" w:themeColor="text1"/>
        </w:rPr>
        <w:t>LACI CZ s.r.o.</w:t>
      </w:r>
      <w:r>
        <w:rPr>
          <w:rFonts w:ascii="Calibri" w:hAnsi="Calibri"/>
          <w:bCs/>
          <w:color w:val="000000" w:themeColor="text1"/>
        </w:rPr>
        <w:t xml:space="preserve"> </w:t>
      </w:r>
      <w:r w:rsidRPr="00D10499">
        <w:rPr>
          <w:rFonts w:ascii="Calibri" w:hAnsi="Calibri"/>
          <w:bCs/>
          <w:color w:val="000000" w:themeColor="text1"/>
        </w:rPr>
        <w:t xml:space="preserve">- </w:t>
      </w:r>
      <w:r>
        <w:rPr>
          <w:rFonts w:ascii="Calibri" w:hAnsi="Calibri"/>
          <w:bCs/>
          <w:color w:val="000000" w:themeColor="text1"/>
        </w:rPr>
        <w:t>technické</w:t>
      </w:r>
      <w:r w:rsidRPr="00D10499">
        <w:rPr>
          <w:rFonts w:cstheme="minorHAnsi"/>
          <w:bCs/>
          <w:color w:val="000000" w:themeColor="text1"/>
        </w:rPr>
        <w:t xml:space="preserve"> prvky</w:t>
      </w:r>
    </w:p>
    <w:p w14:paraId="4883A4D3" w14:textId="77777777" w:rsidR="0053166C" w:rsidRPr="00067E54" w:rsidRDefault="0053166C" w:rsidP="0053166C">
      <w:pPr>
        <w:spacing w:after="0"/>
        <w:rPr>
          <w:rFonts w:cstheme="minorHAnsi"/>
          <w:color w:val="262626" w:themeColor="text1" w:themeTint="D9"/>
        </w:rPr>
      </w:pPr>
    </w:p>
    <w:p w14:paraId="0600DA06" w14:textId="77777777" w:rsidR="0053166C" w:rsidRPr="00D10499" w:rsidRDefault="0053166C" w:rsidP="00195BC8">
      <w:pPr>
        <w:pStyle w:val="Nadpis1"/>
      </w:pPr>
      <w:bookmarkStart w:id="0" w:name="_Hlk49504737"/>
      <w:r w:rsidRPr="00D10499">
        <w:t>Kategorie Veřejná zelená střecha</w:t>
      </w:r>
    </w:p>
    <w:p w14:paraId="69B8BBB2" w14:textId="77777777" w:rsidR="0053166C" w:rsidRPr="00D10499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  <w:r w:rsidRPr="00D10499">
        <w:rPr>
          <w:rFonts w:ascii="Calibri" w:hAnsi="Calibri"/>
          <w:b/>
          <w:bCs/>
          <w:color w:val="000000" w:themeColor="text1"/>
        </w:rPr>
        <w:t>1. místo</w:t>
      </w:r>
    </w:p>
    <w:p w14:paraId="6F05793F" w14:textId="77777777" w:rsidR="0053166C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  <w:r>
        <w:rPr>
          <w:rFonts w:ascii="Calibri" w:hAnsi="Calibri"/>
          <w:b/>
          <w:bCs/>
          <w:color w:val="000000" w:themeColor="text1"/>
        </w:rPr>
        <w:t>P</w:t>
      </w:r>
      <w:r w:rsidRPr="008F42EF">
        <w:rPr>
          <w:rFonts w:ascii="Calibri" w:hAnsi="Calibri"/>
          <w:b/>
          <w:bCs/>
          <w:color w:val="000000" w:themeColor="text1"/>
        </w:rPr>
        <w:t xml:space="preserve">olyfunkční administrativní budova </w:t>
      </w:r>
      <w:r>
        <w:rPr>
          <w:rFonts w:ascii="Calibri" w:hAnsi="Calibri"/>
          <w:b/>
          <w:bCs/>
          <w:color w:val="000000" w:themeColor="text1"/>
        </w:rPr>
        <w:t xml:space="preserve">v </w:t>
      </w:r>
      <w:r w:rsidRPr="008F42EF">
        <w:rPr>
          <w:rFonts w:ascii="Calibri" w:hAnsi="Calibri"/>
          <w:b/>
          <w:bCs/>
          <w:color w:val="000000" w:themeColor="text1"/>
        </w:rPr>
        <w:t>areálu společnosti KOMA MODULAR</w:t>
      </w:r>
      <w:r>
        <w:rPr>
          <w:rFonts w:ascii="Calibri" w:hAnsi="Calibri"/>
          <w:b/>
          <w:bCs/>
          <w:color w:val="000000" w:themeColor="text1"/>
        </w:rPr>
        <w:t xml:space="preserve"> – EXPO</w:t>
      </w:r>
      <w:r w:rsidRPr="00D10499">
        <w:rPr>
          <w:rFonts w:ascii="Calibri" w:hAnsi="Calibri"/>
          <w:b/>
          <w:bCs/>
          <w:color w:val="000000" w:themeColor="text1"/>
        </w:rPr>
        <w:t xml:space="preserve"> pavilon</w:t>
      </w:r>
      <w:r>
        <w:rPr>
          <w:rFonts w:ascii="Calibri" w:hAnsi="Calibri"/>
          <w:b/>
          <w:bCs/>
          <w:color w:val="000000" w:themeColor="text1"/>
        </w:rPr>
        <w:t xml:space="preserve"> 2015</w:t>
      </w:r>
    </w:p>
    <w:p w14:paraId="40096112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>Z</w:t>
      </w:r>
      <w:r>
        <w:rPr>
          <w:rFonts w:ascii="Calibri" w:hAnsi="Calibri"/>
          <w:bCs/>
          <w:color w:val="000000" w:themeColor="text1"/>
        </w:rPr>
        <w:t>h</w:t>
      </w:r>
      <w:r w:rsidRPr="00D10499">
        <w:rPr>
          <w:rFonts w:ascii="Calibri" w:hAnsi="Calibri"/>
          <w:bCs/>
          <w:color w:val="000000" w:themeColor="text1"/>
        </w:rPr>
        <w:t>otovitel a přihlašovatel: KAHIM stavby s.r.o.</w:t>
      </w:r>
    </w:p>
    <w:p w14:paraId="42DDBAB1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>
        <w:rPr>
          <w:rFonts w:ascii="Calibri" w:hAnsi="Calibri"/>
          <w:bCs/>
          <w:color w:val="000000" w:themeColor="text1"/>
        </w:rPr>
        <w:t>Investor: KOMA MODULAR s.r.o.</w:t>
      </w:r>
    </w:p>
    <w:p w14:paraId="4F4FF942" w14:textId="77777777" w:rsidR="0053166C" w:rsidRDefault="0053166C" w:rsidP="0053166C">
      <w:pPr>
        <w:spacing w:after="0"/>
        <w:rPr>
          <w:rFonts w:ascii="Calibri" w:hAnsi="Calibri"/>
          <w:color w:val="000000" w:themeColor="text1"/>
        </w:rPr>
      </w:pPr>
      <w:r w:rsidRPr="00D55D69">
        <w:rPr>
          <w:rFonts w:ascii="Calibri" w:hAnsi="Calibri"/>
          <w:color w:val="000000" w:themeColor="text1"/>
        </w:rPr>
        <w:t xml:space="preserve">Autoři projektu budovy: 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CHYBIK+KRISTOF </w:t>
      </w:r>
      <w:r w:rsidRPr="00D55D69">
        <w:rPr>
          <w:rFonts w:ascii="Calibri" w:hAnsi="Calibri"/>
          <w:color w:val="000000" w:themeColor="text1"/>
        </w:rPr>
        <w:t xml:space="preserve">AA </w:t>
      </w:r>
    </w:p>
    <w:p w14:paraId="4A1A3477" w14:textId="77777777" w:rsidR="0053166C" w:rsidRPr="00D55D69" w:rsidRDefault="0053166C" w:rsidP="0053166C">
      <w:pPr>
        <w:spacing w:after="0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U</w:t>
      </w:r>
      <w:r w:rsidRPr="00D55D69">
        <w:rPr>
          <w:rFonts w:ascii="Calibri" w:hAnsi="Calibri"/>
          <w:color w:val="000000" w:themeColor="text1"/>
        </w:rPr>
        <w:t>mělecká díla</w:t>
      </w:r>
      <w:r>
        <w:rPr>
          <w:rFonts w:ascii="Calibri" w:hAnsi="Calibri"/>
          <w:color w:val="000000" w:themeColor="text1"/>
        </w:rPr>
        <w:t xml:space="preserve">: </w:t>
      </w:r>
      <w:r w:rsidRPr="00D55D69">
        <w:rPr>
          <w:rFonts w:ascii="Calibri" w:hAnsi="Calibri"/>
          <w:color w:val="000000" w:themeColor="text1"/>
        </w:rPr>
        <w:t>Lukáše Rittstein</w:t>
      </w:r>
    </w:p>
    <w:bookmarkEnd w:id="0"/>
    <w:p w14:paraId="6A5B8AC0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>
        <w:rPr>
          <w:rFonts w:ascii="Calibri" w:hAnsi="Calibri"/>
          <w:bCs/>
          <w:color w:val="000000" w:themeColor="text1"/>
        </w:rPr>
        <w:t xml:space="preserve">Autoři projektu zelené střechy: Ing. </w:t>
      </w:r>
      <w:r w:rsidRPr="00D10499">
        <w:rPr>
          <w:rFonts w:ascii="Calibri" w:hAnsi="Calibri"/>
          <w:bCs/>
          <w:color w:val="000000" w:themeColor="text1"/>
        </w:rPr>
        <w:t>Zdeněk Sendler</w:t>
      </w:r>
      <w:r>
        <w:rPr>
          <w:rFonts w:ascii="Calibri" w:hAnsi="Calibri"/>
          <w:bCs/>
          <w:color w:val="000000" w:themeColor="text1"/>
        </w:rPr>
        <w:t>, Ing. Radka Táborová</w:t>
      </w:r>
      <w:r>
        <w:rPr>
          <w:rFonts w:ascii="Calibri" w:hAnsi="Calibri"/>
          <w:bCs/>
          <w:color w:val="000000" w:themeColor="text1"/>
        </w:rPr>
        <w:br/>
      </w:r>
      <w:r w:rsidRPr="00D10499">
        <w:rPr>
          <w:rFonts w:ascii="Calibri" w:hAnsi="Calibri"/>
          <w:bCs/>
          <w:color w:val="000000" w:themeColor="text1"/>
        </w:rPr>
        <w:t>Další zhotovitelé: Pozemní stavitelství Zlín a.s.</w:t>
      </w:r>
    </w:p>
    <w:p w14:paraId="54E6D991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</w:p>
    <w:p w14:paraId="37356625" w14:textId="77777777" w:rsidR="0053166C" w:rsidRPr="00D10499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  <w:r w:rsidRPr="00D10499">
        <w:rPr>
          <w:rFonts w:ascii="Calibri" w:hAnsi="Calibri"/>
          <w:b/>
          <w:bCs/>
          <w:color w:val="000000" w:themeColor="text1"/>
        </w:rPr>
        <w:t>2. místo</w:t>
      </w:r>
    </w:p>
    <w:p w14:paraId="169C6473" w14:textId="06069B9D" w:rsidR="0053166C" w:rsidRPr="00D10499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  <w:r w:rsidRPr="00D10499">
        <w:rPr>
          <w:rFonts w:ascii="Calibri" w:hAnsi="Calibri"/>
          <w:b/>
          <w:bCs/>
          <w:color w:val="000000" w:themeColor="text1"/>
        </w:rPr>
        <w:t xml:space="preserve">Naše </w:t>
      </w:r>
      <w:r w:rsidR="00A13F5F" w:rsidRPr="00D10499">
        <w:rPr>
          <w:rFonts w:ascii="Calibri" w:hAnsi="Calibri"/>
          <w:b/>
          <w:bCs/>
          <w:color w:val="000000" w:themeColor="text1"/>
        </w:rPr>
        <w:t>střecha – Jakub</w:t>
      </w:r>
      <w:r w:rsidRPr="00D10499">
        <w:rPr>
          <w:rFonts w:ascii="Calibri" w:hAnsi="Calibri"/>
          <w:b/>
          <w:bCs/>
          <w:color w:val="000000" w:themeColor="text1"/>
        </w:rPr>
        <w:t xml:space="preserve"> Cigler Architekti </w:t>
      </w:r>
    </w:p>
    <w:p w14:paraId="08C63C70" w14:textId="77777777" w:rsidR="0053166C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>Autor projektu: Jakub Cigler Architekti, a.s.</w:t>
      </w:r>
    </w:p>
    <w:p w14:paraId="3809520E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>
        <w:rPr>
          <w:rFonts w:ascii="Calibri" w:hAnsi="Calibri"/>
          <w:bCs/>
          <w:color w:val="000000" w:themeColor="text1"/>
        </w:rPr>
        <w:t xml:space="preserve">Investor a přihlašovatel: </w:t>
      </w:r>
      <w:r w:rsidRPr="00D10499">
        <w:rPr>
          <w:rFonts w:ascii="Calibri" w:hAnsi="Calibri"/>
          <w:bCs/>
          <w:color w:val="000000" w:themeColor="text1"/>
        </w:rPr>
        <w:t>Jakub Cigler Architekti, a.s.</w:t>
      </w:r>
    </w:p>
    <w:p w14:paraId="589DB3DC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>
        <w:rPr>
          <w:rFonts w:ascii="Calibri" w:hAnsi="Calibri"/>
          <w:bCs/>
          <w:color w:val="000000" w:themeColor="text1"/>
        </w:rPr>
        <w:t>Zhotovitel: Zahradní A</w:t>
      </w:r>
      <w:r w:rsidRPr="00D10499">
        <w:rPr>
          <w:rFonts w:ascii="Calibri" w:hAnsi="Calibri"/>
          <w:bCs/>
          <w:color w:val="000000" w:themeColor="text1"/>
        </w:rPr>
        <w:t>rchitektura</w:t>
      </w:r>
      <w:r>
        <w:rPr>
          <w:rFonts w:ascii="Calibri" w:hAnsi="Calibri"/>
          <w:bCs/>
          <w:color w:val="000000" w:themeColor="text1"/>
        </w:rPr>
        <w:t xml:space="preserve"> </w:t>
      </w:r>
      <w:r w:rsidRPr="00D10499">
        <w:rPr>
          <w:rFonts w:ascii="Calibri" w:hAnsi="Calibri"/>
          <w:bCs/>
          <w:color w:val="000000" w:themeColor="text1"/>
        </w:rPr>
        <w:t>Kurz s.r.o.</w:t>
      </w:r>
    </w:p>
    <w:p w14:paraId="3509D16B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>Další zhotovitelé: ACRE, spol. s r.o. - dodavatel vegetačního souvrství (substrátu, vododržné vrstvy)</w:t>
      </w:r>
    </w:p>
    <w:p w14:paraId="11202BB3" w14:textId="77777777" w:rsidR="0053166C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</w:p>
    <w:p w14:paraId="1A391B8A" w14:textId="77777777" w:rsidR="0053166C" w:rsidRPr="00D10499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  <w:r w:rsidRPr="00D10499">
        <w:rPr>
          <w:rFonts w:ascii="Calibri" w:hAnsi="Calibri"/>
          <w:b/>
          <w:bCs/>
          <w:color w:val="000000" w:themeColor="text1"/>
        </w:rPr>
        <w:t>2. místo</w:t>
      </w:r>
    </w:p>
    <w:p w14:paraId="1BE248BD" w14:textId="77777777" w:rsidR="0053166C" w:rsidRPr="00D10499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  <w:r w:rsidRPr="00D10499">
        <w:rPr>
          <w:rFonts w:ascii="Calibri" w:hAnsi="Calibri"/>
          <w:b/>
          <w:bCs/>
          <w:color w:val="000000" w:themeColor="text1"/>
        </w:rPr>
        <w:t>Palác Špork</w:t>
      </w:r>
    </w:p>
    <w:p w14:paraId="530D38B3" w14:textId="77777777" w:rsidR="0053166C" w:rsidRPr="00A7362B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A7362B">
        <w:rPr>
          <w:rFonts w:ascii="Calibri" w:hAnsi="Calibri"/>
          <w:bCs/>
          <w:color w:val="000000" w:themeColor="text1"/>
        </w:rPr>
        <w:t>Autoři projektu: Fiala+Nemec s.r.o.</w:t>
      </w:r>
    </w:p>
    <w:p w14:paraId="3D451427" w14:textId="77777777" w:rsidR="0053166C" w:rsidRPr="00A7362B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A7362B">
        <w:rPr>
          <w:rFonts w:ascii="Calibri" w:hAnsi="Calibri"/>
          <w:bCs/>
          <w:color w:val="000000" w:themeColor="text1"/>
        </w:rPr>
        <w:t>Investor: SEBRE, a.s.</w:t>
      </w:r>
    </w:p>
    <w:p w14:paraId="1E22EFF1" w14:textId="77777777" w:rsidR="0053166C" w:rsidRPr="00A7362B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A7362B">
        <w:rPr>
          <w:rFonts w:ascii="Calibri" w:hAnsi="Calibri"/>
          <w:bCs/>
          <w:color w:val="000000" w:themeColor="text1"/>
        </w:rPr>
        <w:t>Zhotovitel: Hinton, a.s.</w:t>
      </w:r>
    </w:p>
    <w:p w14:paraId="3D5BA6E0" w14:textId="09BCBE0C" w:rsidR="0053166C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A7362B">
        <w:rPr>
          <w:rFonts w:ascii="Calibri" w:hAnsi="Calibri"/>
          <w:bCs/>
          <w:color w:val="000000" w:themeColor="text1"/>
        </w:rPr>
        <w:t xml:space="preserve">Další zhotovitelé: ROSTETO s.r.o. (návrh a realizace zeleně), Zahradni Architektura Kurz s.r.o. (realizace zelené střechy), ALTECH, spol. s r.o. (lehký obvodový plášť), TPB STEEL, spol. s r.o. (zábradlí a kovové prvky na střeše) </w:t>
      </w:r>
    </w:p>
    <w:p w14:paraId="28D38DB4" w14:textId="77777777" w:rsidR="00A13F5F" w:rsidRPr="00A7362B" w:rsidRDefault="00A13F5F" w:rsidP="0053166C">
      <w:pPr>
        <w:spacing w:after="0"/>
        <w:rPr>
          <w:rFonts w:ascii="Calibri" w:hAnsi="Calibri"/>
          <w:bCs/>
          <w:color w:val="000000" w:themeColor="text1"/>
        </w:rPr>
      </w:pPr>
    </w:p>
    <w:p w14:paraId="001DAD4E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</w:p>
    <w:p w14:paraId="0D8E3938" w14:textId="77777777" w:rsidR="0053166C" w:rsidRPr="00D10499" w:rsidRDefault="0053166C" w:rsidP="0053166C">
      <w:pPr>
        <w:spacing w:after="0" w:line="240" w:lineRule="auto"/>
        <w:rPr>
          <w:rFonts w:ascii="Calibri" w:hAnsi="Calibri"/>
          <w:b/>
          <w:bCs/>
          <w:color w:val="000000" w:themeColor="text1"/>
        </w:rPr>
      </w:pPr>
      <w:r w:rsidRPr="00D10499">
        <w:rPr>
          <w:rFonts w:ascii="Calibri" w:hAnsi="Calibri"/>
          <w:b/>
          <w:bCs/>
          <w:color w:val="000000" w:themeColor="text1"/>
        </w:rPr>
        <w:t>3. místo</w:t>
      </w:r>
    </w:p>
    <w:p w14:paraId="2435CF72" w14:textId="77777777" w:rsidR="0053166C" w:rsidRPr="00D10499" w:rsidRDefault="0053166C" w:rsidP="0053166C">
      <w:pPr>
        <w:spacing w:after="0"/>
        <w:rPr>
          <w:rFonts w:ascii="Calibri" w:hAnsi="Calibri"/>
          <w:b/>
          <w:color w:val="000000" w:themeColor="text1"/>
        </w:rPr>
      </w:pPr>
      <w:r w:rsidRPr="00D10499">
        <w:rPr>
          <w:rFonts w:ascii="Calibri" w:hAnsi="Calibri"/>
          <w:b/>
          <w:color w:val="000000" w:themeColor="text1"/>
        </w:rPr>
        <w:t>Office park Vlněna</w:t>
      </w:r>
    </w:p>
    <w:p w14:paraId="3F640FCD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>Autor projektu: Studio Arch, Lodewijk Baljon, CTP Invest</w:t>
      </w:r>
      <w:r>
        <w:rPr>
          <w:rFonts w:ascii="Calibri" w:hAnsi="Calibri"/>
          <w:bCs/>
          <w:color w:val="000000" w:themeColor="text1"/>
        </w:rPr>
        <w:t>, spol. s r.o.</w:t>
      </w:r>
      <w:r>
        <w:rPr>
          <w:rFonts w:ascii="Calibri" w:hAnsi="Calibri"/>
          <w:bCs/>
          <w:color w:val="000000" w:themeColor="text1"/>
        </w:rPr>
        <w:br/>
        <w:t>Investor, z</w:t>
      </w:r>
      <w:r w:rsidRPr="00D10499">
        <w:rPr>
          <w:rFonts w:ascii="Calibri" w:hAnsi="Calibri"/>
          <w:bCs/>
          <w:color w:val="000000" w:themeColor="text1"/>
        </w:rPr>
        <w:t>hotovitel a přihlašovatel: CTP Invest, spol. s r.o.</w:t>
      </w:r>
    </w:p>
    <w:p w14:paraId="7CBF1126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</w:p>
    <w:p w14:paraId="4901CB4D" w14:textId="77777777" w:rsidR="0053166C" w:rsidRPr="00D10499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  <w:r w:rsidRPr="00D10499">
        <w:rPr>
          <w:rFonts w:ascii="Calibri" w:hAnsi="Calibri"/>
          <w:b/>
          <w:bCs/>
          <w:color w:val="000000" w:themeColor="text1"/>
        </w:rPr>
        <w:t>Čestné uznání</w:t>
      </w:r>
    </w:p>
    <w:p w14:paraId="64E12369" w14:textId="77777777" w:rsidR="0053166C" w:rsidRPr="00D10499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  <w:r w:rsidRPr="00D10499">
        <w:rPr>
          <w:rFonts w:ascii="Calibri" w:hAnsi="Calibri"/>
          <w:b/>
          <w:bCs/>
          <w:color w:val="000000" w:themeColor="text1"/>
        </w:rPr>
        <w:t>Vegetační extenzivní šikmá střecha</w:t>
      </w:r>
    </w:p>
    <w:p w14:paraId="2C185634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>Za začlenění zelené střechy do systému využití odpadní vody pro zálivku</w:t>
      </w:r>
    </w:p>
    <w:p w14:paraId="3CAFC150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>Autor projektu: Ing. Tomáš Gabriel</w:t>
      </w:r>
    </w:p>
    <w:p w14:paraId="3D97EB49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>
        <w:rPr>
          <w:rFonts w:ascii="Calibri" w:hAnsi="Calibri"/>
          <w:bCs/>
          <w:color w:val="000000" w:themeColor="text1"/>
        </w:rPr>
        <w:t>Investor, z</w:t>
      </w:r>
      <w:r w:rsidRPr="00D10499">
        <w:rPr>
          <w:rFonts w:ascii="Calibri" w:hAnsi="Calibri"/>
          <w:bCs/>
          <w:color w:val="000000" w:themeColor="text1"/>
        </w:rPr>
        <w:t>hotovitel a přihlašovatel: Gabriel s.r.o.</w:t>
      </w:r>
    </w:p>
    <w:p w14:paraId="082A2577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</w:p>
    <w:p w14:paraId="53EC06D1" w14:textId="77777777" w:rsidR="0053166C" w:rsidRPr="00D10499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  <w:r w:rsidRPr="00D10499">
        <w:rPr>
          <w:rFonts w:ascii="Calibri" w:hAnsi="Calibri"/>
          <w:b/>
          <w:bCs/>
          <w:color w:val="000000" w:themeColor="text1"/>
        </w:rPr>
        <w:t>Čestné uznání</w:t>
      </w:r>
    </w:p>
    <w:p w14:paraId="20CE6FCC" w14:textId="77777777" w:rsidR="0053166C" w:rsidRPr="00D10499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  <w:r>
        <w:rPr>
          <w:rFonts w:ascii="Calibri" w:hAnsi="Calibri"/>
          <w:b/>
          <w:bCs/>
          <w:color w:val="000000" w:themeColor="text1"/>
        </w:rPr>
        <w:t>Výrobní hala LIKO-Vo</w:t>
      </w:r>
    </w:p>
    <w:p w14:paraId="2AA39FDB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>Čestné uznání za začlenění zelené střechy do systému využití odpadní vody pro zavlažování</w:t>
      </w:r>
    </w:p>
    <w:p w14:paraId="6238579E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>Autor projektu: Fránek Architects s r.o.</w:t>
      </w:r>
    </w:p>
    <w:p w14:paraId="2686380B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>
        <w:rPr>
          <w:rFonts w:ascii="Calibri" w:hAnsi="Calibri"/>
          <w:bCs/>
          <w:color w:val="000000" w:themeColor="text1"/>
        </w:rPr>
        <w:t>Investor, zhotovitel a přihlašovatel: LIKO-S</w:t>
      </w:r>
      <w:r w:rsidRPr="00D10499">
        <w:rPr>
          <w:rFonts w:ascii="Calibri" w:hAnsi="Calibri"/>
          <w:bCs/>
          <w:color w:val="000000" w:themeColor="text1"/>
        </w:rPr>
        <w:t xml:space="preserve"> a.s.</w:t>
      </w:r>
    </w:p>
    <w:p w14:paraId="0620CA34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</w:p>
    <w:p w14:paraId="32F9D5F4" w14:textId="77777777" w:rsidR="0053166C" w:rsidRPr="00D10499" w:rsidRDefault="0053166C" w:rsidP="0053166C">
      <w:pPr>
        <w:spacing w:after="0" w:line="240" w:lineRule="auto"/>
        <w:rPr>
          <w:rFonts w:ascii="Calibri" w:hAnsi="Calibri"/>
          <w:b/>
          <w:bCs/>
          <w:color w:val="000000" w:themeColor="text1"/>
        </w:rPr>
      </w:pPr>
      <w:r w:rsidRPr="00D10499">
        <w:rPr>
          <w:rFonts w:ascii="Calibri" w:hAnsi="Calibri"/>
          <w:b/>
          <w:bCs/>
          <w:color w:val="000000" w:themeColor="text1"/>
        </w:rPr>
        <w:t>Čestné uznání</w:t>
      </w:r>
    </w:p>
    <w:p w14:paraId="3591B9CC" w14:textId="77777777" w:rsidR="0053166C" w:rsidRPr="00D10499" w:rsidRDefault="0053166C" w:rsidP="0053166C">
      <w:pPr>
        <w:spacing w:after="0" w:line="240" w:lineRule="auto"/>
        <w:rPr>
          <w:rFonts w:ascii="Calibri" w:hAnsi="Calibri"/>
          <w:b/>
          <w:color w:val="000000" w:themeColor="text1"/>
        </w:rPr>
      </w:pPr>
      <w:r w:rsidRPr="00D10499">
        <w:rPr>
          <w:rFonts w:ascii="Calibri" w:hAnsi="Calibri"/>
          <w:b/>
          <w:color w:val="000000" w:themeColor="text1"/>
        </w:rPr>
        <w:t>Zelená střecha vodojemu z lučních květin</w:t>
      </w:r>
    </w:p>
    <w:p w14:paraId="32919DE1" w14:textId="77777777" w:rsidR="0053166C" w:rsidRPr="00D10499" w:rsidRDefault="0053166C" w:rsidP="0053166C">
      <w:pPr>
        <w:spacing w:after="0" w:line="240" w:lineRule="auto"/>
        <w:rPr>
          <w:rFonts w:ascii="Calibri" w:hAnsi="Calibri"/>
          <w:color w:val="000000" w:themeColor="text1"/>
        </w:rPr>
      </w:pPr>
      <w:r w:rsidRPr="00D10499">
        <w:rPr>
          <w:rFonts w:ascii="Calibri" w:hAnsi="Calibri"/>
          <w:color w:val="000000" w:themeColor="text1"/>
        </w:rPr>
        <w:t>Čestné uznání firmě ACRE za realizaci významného pilotního projektu střechy technického objektu využité pro zvýšení biodiverzity velkoměsta</w:t>
      </w:r>
    </w:p>
    <w:p w14:paraId="17628141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>Autor projektu: ACRE, spol. s r.o.</w:t>
      </w:r>
      <w:r>
        <w:rPr>
          <w:rFonts w:ascii="Calibri" w:hAnsi="Calibri"/>
          <w:bCs/>
          <w:color w:val="000000" w:themeColor="text1"/>
        </w:rPr>
        <w:br/>
        <w:t>Investor: Pražské vodovody a kanalizace, a.s.</w:t>
      </w:r>
    </w:p>
    <w:p w14:paraId="39055D26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>Zhotovitel a přihlašovatel: ACRE, spol. s r.o.</w:t>
      </w:r>
    </w:p>
    <w:p w14:paraId="1DD36009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  <w:r w:rsidRPr="00D10499">
        <w:rPr>
          <w:rFonts w:ascii="Calibri" w:hAnsi="Calibri"/>
          <w:bCs/>
          <w:color w:val="000000" w:themeColor="text1"/>
        </w:rPr>
        <w:t>Další zhotovitelé: Gabriel s.r.o. - provedení hydroosevu, Planta naturalis a Agrostis Trávníky, s.r.o. - dodavatelé osiva.</w:t>
      </w:r>
    </w:p>
    <w:p w14:paraId="5117FBF4" w14:textId="77777777" w:rsidR="0053166C" w:rsidRPr="00D10499" w:rsidRDefault="0053166C" w:rsidP="0053166C">
      <w:pPr>
        <w:spacing w:after="0"/>
        <w:rPr>
          <w:rFonts w:ascii="Calibri" w:hAnsi="Calibri"/>
          <w:bCs/>
          <w:color w:val="000000" w:themeColor="text1"/>
        </w:rPr>
      </w:pPr>
    </w:p>
    <w:p w14:paraId="2029B2CF" w14:textId="77777777" w:rsidR="0053166C" w:rsidRPr="000D5F15" w:rsidRDefault="0053166C" w:rsidP="0053166C">
      <w:pPr>
        <w:spacing w:after="0" w:line="240" w:lineRule="auto"/>
        <w:rPr>
          <w:rFonts w:ascii="Calibri" w:hAnsi="Calibri"/>
          <w:b/>
          <w:bCs/>
          <w:color w:val="000000" w:themeColor="text1"/>
        </w:rPr>
      </w:pPr>
      <w:r w:rsidRPr="000D5F15">
        <w:rPr>
          <w:rFonts w:ascii="Calibri" w:hAnsi="Calibri"/>
          <w:b/>
          <w:bCs/>
          <w:color w:val="000000" w:themeColor="text1"/>
        </w:rPr>
        <w:t xml:space="preserve">Čestné uznání </w:t>
      </w:r>
    </w:p>
    <w:p w14:paraId="7ABD69A4" w14:textId="77777777" w:rsidR="0053166C" w:rsidRPr="000D5F15" w:rsidRDefault="0053166C" w:rsidP="0053166C">
      <w:pPr>
        <w:spacing w:after="0" w:line="240" w:lineRule="auto"/>
        <w:rPr>
          <w:rFonts w:ascii="Calibri" w:hAnsi="Calibri"/>
          <w:b/>
          <w:bCs/>
          <w:color w:val="000000" w:themeColor="text1"/>
        </w:rPr>
      </w:pPr>
      <w:r w:rsidRPr="000D5F15">
        <w:rPr>
          <w:rFonts w:ascii="Calibri" w:hAnsi="Calibri"/>
          <w:b/>
          <w:bCs/>
          <w:color w:val="000000" w:themeColor="text1"/>
        </w:rPr>
        <w:t xml:space="preserve">firmě Ing. Josef Zapletal – Zahrady Zapletal </w:t>
      </w:r>
    </w:p>
    <w:p w14:paraId="4F8AAC7E" w14:textId="77777777" w:rsidR="0053166C" w:rsidRPr="000D5F15" w:rsidRDefault="0053166C" w:rsidP="0053166C">
      <w:pPr>
        <w:spacing w:after="0" w:line="240" w:lineRule="auto"/>
        <w:rPr>
          <w:rFonts w:ascii="Calibri" w:hAnsi="Calibri"/>
          <w:b/>
          <w:bCs/>
          <w:color w:val="000000" w:themeColor="text1"/>
        </w:rPr>
      </w:pPr>
      <w:r w:rsidRPr="000D5F15">
        <w:rPr>
          <w:rFonts w:ascii="Calibri" w:hAnsi="Calibri"/>
          <w:b/>
          <w:bCs/>
          <w:color w:val="000000" w:themeColor="text1"/>
        </w:rPr>
        <w:t xml:space="preserve">za inovativní přístup při realizaci vegetačních vrstev na zelených střechách </w:t>
      </w:r>
    </w:p>
    <w:p w14:paraId="1608379E" w14:textId="77777777" w:rsidR="0053166C" w:rsidRPr="000D5F15" w:rsidRDefault="0053166C" w:rsidP="0053166C">
      <w:pPr>
        <w:spacing w:after="0" w:line="240" w:lineRule="auto"/>
        <w:rPr>
          <w:rFonts w:ascii="Calibri" w:hAnsi="Calibri"/>
          <w:b/>
          <w:bCs/>
          <w:color w:val="000000" w:themeColor="text1"/>
        </w:rPr>
      </w:pPr>
      <w:r w:rsidRPr="000D5F15">
        <w:rPr>
          <w:rFonts w:ascii="Calibri" w:hAnsi="Calibri"/>
          <w:b/>
          <w:bCs/>
          <w:color w:val="000000" w:themeColor="text1"/>
        </w:rPr>
        <w:t>ZET.office Nová Zbrojovka a rezidence Live In v Brně</w:t>
      </w:r>
    </w:p>
    <w:p w14:paraId="544A53B5" w14:textId="77777777" w:rsidR="0053166C" w:rsidRPr="00D10499" w:rsidRDefault="0053166C" w:rsidP="0053166C">
      <w:pPr>
        <w:spacing w:after="0" w:line="240" w:lineRule="auto"/>
        <w:rPr>
          <w:rFonts w:ascii="Calibri" w:hAnsi="Calibri"/>
          <w:b/>
          <w:bCs/>
          <w:color w:val="000000" w:themeColor="text1"/>
        </w:rPr>
      </w:pPr>
      <w:r w:rsidRPr="000D5F15">
        <w:rPr>
          <w:rFonts w:ascii="Calibri" w:hAnsi="Calibri"/>
          <w:b/>
          <w:bCs/>
          <w:color w:val="000000" w:themeColor="text1"/>
        </w:rPr>
        <w:t>Další dodavatelé: RETEX a.s. (AQUADESK), SP PROFIL s.r.o. (hliníkové profily)</w:t>
      </w:r>
    </w:p>
    <w:p w14:paraId="427A2025" w14:textId="77777777" w:rsidR="0053166C" w:rsidRPr="00D10499" w:rsidRDefault="0053166C" w:rsidP="0053166C">
      <w:pPr>
        <w:spacing w:after="0"/>
        <w:rPr>
          <w:rFonts w:ascii="Calibri" w:hAnsi="Calibri"/>
          <w:b/>
          <w:bCs/>
          <w:color w:val="000000" w:themeColor="text1"/>
        </w:rPr>
      </w:pPr>
    </w:p>
    <w:p w14:paraId="3E735714" w14:textId="77777777" w:rsidR="0053166C" w:rsidRDefault="0053166C" w:rsidP="0053166C">
      <w:pPr>
        <w:spacing w:after="0"/>
        <w:rPr>
          <w:rFonts w:ascii="Calibri" w:hAnsi="Calibri"/>
          <w:b/>
          <w:bCs/>
        </w:rPr>
      </w:pPr>
    </w:p>
    <w:p w14:paraId="69E06890" w14:textId="77777777" w:rsidR="0053166C" w:rsidRPr="00D10499" w:rsidRDefault="0053166C" w:rsidP="00195BC8">
      <w:pPr>
        <w:pStyle w:val="Nadpis1"/>
      </w:pPr>
      <w:r w:rsidRPr="00D10499">
        <w:t>Kategorie Rodinná zelená střecha</w:t>
      </w:r>
    </w:p>
    <w:p w14:paraId="61185565" w14:textId="77777777" w:rsidR="0053166C" w:rsidRPr="00D10499" w:rsidRDefault="0053166C" w:rsidP="0053166C">
      <w:pPr>
        <w:spacing w:after="0"/>
        <w:rPr>
          <w:rFonts w:ascii="Calibri" w:hAnsi="Calibri"/>
          <w:b/>
          <w:bCs/>
        </w:rPr>
      </w:pPr>
    </w:p>
    <w:p w14:paraId="7D90F1E8" w14:textId="77777777" w:rsidR="0053166C" w:rsidRPr="00D10499" w:rsidRDefault="0053166C" w:rsidP="00195BC8">
      <w:pPr>
        <w:pStyle w:val="Odstavecseseznamem"/>
        <w:numPr>
          <w:ilvl w:val="0"/>
          <w:numId w:val="5"/>
        </w:numPr>
        <w:spacing w:after="0" w:line="252" w:lineRule="auto"/>
        <w:ind w:left="454"/>
        <w:rPr>
          <w:rFonts w:ascii="Calibri" w:hAnsi="Calibri"/>
          <w:b/>
          <w:bCs/>
        </w:rPr>
      </w:pPr>
      <w:r w:rsidRPr="00D10499">
        <w:rPr>
          <w:rFonts w:ascii="Calibri" w:hAnsi="Calibri"/>
          <w:b/>
          <w:bCs/>
        </w:rPr>
        <w:t xml:space="preserve">místo </w:t>
      </w:r>
      <w:r w:rsidRPr="00D10499">
        <w:rPr>
          <w:rFonts w:ascii="Calibri" w:hAnsi="Calibri"/>
          <w:b/>
          <w:bCs/>
        </w:rPr>
        <w:br/>
        <w:t>Terasa na podzemních garážích Brn</w:t>
      </w:r>
      <w:r>
        <w:rPr>
          <w:rFonts w:ascii="Calibri" w:hAnsi="Calibri"/>
          <w:b/>
          <w:bCs/>
        </w:rPr>
        <w:t>o-</w:t>
      </w:r>
      <w:r w:rsidRPr="00D10499">
        <w:rPr>
          <w:rFonts w:ascii="Calibri" w:hAnsi="Calibri"/>
          <w:b/>
          <w:bCs/>
        </w:rPr>
        <w:t>Židenice</w:t>
      </w:r>
    </w:p>
    <w:p w14:paraId="3C9D58E7" w14:textId="77777777" w:rsidR="0053166C" w:rsidRPr="00195BC8" w:rsidRDefault="0053166C" w:rsidP="00195BC8">
      <w:pPr>
        <w:spacing w:after="0"/>
        <w:ind w:left="454" w:firstLine="227"/>
        <w:rPr>
          <w:rFonts w:ascii="Calibri" w:hAnsi="Calibri"/>
        </w:rPr>
      </w:pPr>
      <w:r w:rsidRPr="00195BC8">
        <w:rPr>
          <w:rFonts w:ascii="Calibri" w:hAnsi="Calibri"/>
        </w:rPr>
        <w:t>Autoři projektu: Ing. Andrea Večeřová, Ing. Vít Ondráček</w:t>
      </w:r>
    </w:p>
    <w:p w14:paraId="7B686710" w14:textId="77777777" w:rsidR="0053166C" w:rsidRPr="00195BC8" w:rsidRDefault="0053166C" w:rsidP="00195BC8">
      <w:pPr>
        <w:spacing w:after="0"/>
        <w:ind w:left="454" w:firstLine="227"/>
        <w:rPr>
          <w:rFonts w:ascii="Calibri" w:hAnsi="Calibri"/>
        </w:rPr>
      </w:pPr>
      <w:r w:rsidRPr="00195BC8">
        <w:rPr>
          <w:rFonts w:ascii="Calibri" w:hAnsi="Calibri"/>
        </w:rPr>
        <w:t>Zhotovitel a přihlašovatel: Ing. Vít Ondráček</w:t>
      </w:r>
      <w:r w:rsidRPr="00195BC8">
        <w:rPr>
          <w:rFonts w:ascii="Calibri" w:hAnsi="Calibri"/>
        </w:rPr>
        <w:tab/>
      </w:r>
    </w:p>
    <w:p w14:paraId="6F46C626" w14:textId="77777777" w:rsidR="0053166C" w:rsidRPr="00D10499" w:rsidRDefault="0053166C" w:rsidP="00195BC8">
      <w:pPr>
        <w:pStyle w:val="Odstavecseseznamem"/>
        <w:spacing w:after="0"/>
        <w:ind w:left="454"/>
        <w:rPr>
          <w:rFonts w:ascii="Calibri" w:hAnsi="Calibri"/>
        </w:rPr>
      </w:pPr>
    </w:p>
    <w:p w14:paraId="092C8B08" w14:textId="77777777" w:rsidR="0053166C" w:rsidRPr="00D10499" w:rsidRDefault="0053166C" w:rsidP="00195BC8">
      <w:pPr>
        <w:pStyle w:val="Odstavecseseznamem"/>
        <w:numPr>
          <w:ilvl w:val="0"/>
          <w:numId w:val="5"/>
        </w:numPr>
        <w:spacing w:after="0" w:line="252" w:lineRule="auto"/>
        <w:ind w:left="454"/>
        <w:rPr>
          <w:rFonts w:ascii="Calibri" w:hAnsi="Calibri"/>
          <w:b/>
          <w:bCs/>
        </w:rPr>
      </w:pPr>
      <w:r w:rsidRPr="00D10499">
        <w:rPr>
          <w:rFonts w:ascii="Calibri" w:hAnsi="Calibri"/>
          <w:b/>
          <w:bCs/>
        </w:rPr>
        <w:t xml:space="preserve">místo </w:t>
      </w:r>
    </w:p>
    <w:p w14:paraId="0CDE62B0" w14:textId="77777777" w:rsidR="0053166C" w:rsidRPr="00D10499" w:rsidRDefault="0053166C" w:rsidP="00195BC8">
      <w:pPr>
        <w:pStyle w:val="Odstavecseseznamem"/>
        <w:spacing w:after="0"/>
        <w:ind w:left="454"/>
        <w:rPr>
          <w:rFonts w:ascii="Calibri" w:hAnsi="Calibri"/>
          <w:b/>
          <w:bCs/>
        </w:rPr>
      </w:pPr>
      <w:r w:rsidRPr="00D10499">
        <w:rPr>
          <w:rFonts w:ascii="Calibri" w:hAnsi="Calibri"/>
          <w:b/>
          <w:bCs/>
        </w:rPr>
        <w:t xml:space="preserve">Extenzivní zelená střecha </w:t>
      </w:r>
      <w:r>
        <w:rPr>
          <w:rFonts w:ascii="Calibri" w:hAnsi="Calibri"/>
          <w:b/>
          <w:bCs/>
        </w:rPr>
        <w:t xml:space="preserve">ve </w:t>
      </w:r>
      <w:r w:rsidRPr="00D10499">
        <w:rPr>
          <w:rFonts w:ascii="Calibri" w:hAnsi="Calibri"/>
          <w:b/>
          <w:bCs/>
        </w:rPr>
        <w:t>Lhot</w:t>
      </w:r>
      <w:r>
        <w:rPr>
          <w:rFonts w:ascii="Calibri" w:hAnsi="Calibri"/>
          <w:b/>
          <w:bCs/>
        </w:rPr>
        <w:t>ě</w:t>
      </w:r>
      <w:r w:rsidRPr="00D10499">
        <w:rPr>
          <w:rFonts w:ascii="Calibri" w:hAnsi="Calibri"/>
          <w:b/>
          <w:bCs/>
        </w:rPr>
        <w:t xml:space="preserve"> u Malenovic</w:t>
      </w:r>
    </w:p>
    <w:p w14:paraId="4A7CB6EE" w14:textId="77777777" w:rsidR="0053166C" w:rsidRPr="00D10499" w:rsidRDefault="0053166C" w:rsidP="00195BC8">
      <w:pPr>
        <w:pStyle w:val="Odstavecseseznamem"/>
        <w:spacing w:after="0"/>
        <w:ind w:left="454"/>
        <w:rPr>
          <w:rFonts w:ascii="Calibri" w:hAnsi="Calibri"/>
          <w:bCs/>
        </w:rPr>
      </w:pPr>
      <w:r w:rsidRPr="00D10499">
        <w:rPr>
          <w:rFonts w:ascii="Calibri" w:hAnsi="Calibri"/>
          <w:bCs/>
        </w:rPr>
        <w:t>Autoři projektu: Ing. arch. Jan Rosík</w:t>
      </w:r>
    </w:p>
    <w:p w14:paraId="2D829CC2" w14:textId="77777777" w:rsidR="0053166C" w:rsidRPr="00D10499" w:rsidRDefault="0053166C" w:rsidP="00195BC8">
      <w:pPr>
        <w:pStyle w:val="Odstavecseseznamem"/>
        <w:spacing w:after="0"/>
        <w:ind w:left="454"/>
        <w:rPr>
          <w:rFonts w:ascii="Calibri" w:hAnsi="Calibri"/>
          <w:bCs/>
        </w:rPr>
      </w:pPr>
      <w:r w:rsidRPr="00D10499">
        <w:rPr>
          <w:rFonts w:ascii="Calibri" w:hAnsi="Calibri"/>
          <w:bCs/>
        </w:rPr>
        <w:t>Zhotovitel a přihlašovatel: Ekrost s.r.o.</w:t>
      </w:r>
    </w:p>
    <w:p w14:paraId="06C47F38" w14:textId="77777777" w:rsidR="0053166C" w:rsidRPr="00D10499" w:rsidRDefault="0053166C" w:rsidP="00195BC8">
      <w:pPr>
        <w:pStyle w:val="Odstavecseseznamem"/>
        <w:spacing w:after="0"/>
        <w:ind w:left="454"/>
        <w:rPr>
          <w:rFonts w:ascii="Calibri" w:hAnsi="Calibri"/>
        </w:rPr>
      </w:pPr>
    </w:p>
    <w:p w14:paraId="3B51386C" w14:textId="77777777" w:rsidR="0053166C" w:rsidRPr="00D10499" w:rsidRDefault="0053166C" w:rsidP="00195BC8">
      <w:pPr>
        <w:pStyle w:val="Odstavecseseznamem"/>
        <w:numPr>
          <w:ilvl w:val="0"/>
          <w:numId w:val="5"/>
        </w:numPr>
        <w:spacing w:after="0" w:line="252" w:lineRule="auto"/>
        <w:ind w:left="454"/>
        <w:rPr>
          <w:rFonts w:ascii="Calibri" w:hAnsi="Calibri"/>
          <w:b/>
          <w:bCs/>
        </w:rPr>
      </w:pPr>
      <w:r w:rsidRPr="00D10499">
        <w:rPr>
          <w:rFonts w:ascii="Calibri" w:hAnsi="Calibri"/>
          <w:b/>
          <w:bCs/>
        </w:rPr>
        <w:t xml:space="preserve">místo </w:t>
      </w:r>
    </w:p>
    <w:p w14:paraId="35EE601A" w14:textId="77777777" w:rsidR="0053166C" w:rsidRPr="00D10499" w:rsidRDefault="0053166C" w:rsidP="00195BC8">
      <w:pPr>
        <w:pStyle w:val="Odstavecseseznamem"/>
        <w:spacing w:after="0"/>
        <w:ind w:left="454"/>
        <w:rPr>
          <w:rFonts w:ascii="Calibri" w:hAnsi="Calibri"/>
          <w:b/>
          <w:bCs/>
        </w:rPr>
      </w:pPr>
      <w:r w:rsidRPr="00D10499">
        <w:rPr>
          <w:rFonts w:ascii="Calibri" w:hAnsi="Calibri"/>
          <w:b/>
          <w:bCs/>
        </w:rPr>
        <w:t>Minimalistická šikmá extenzivní</w:t>
      </w:r>
      <w:r>
        <w:rPr>
          <w:rFonts w:ascii="Calibri" w:hAnsi="Calibri"/>
          <w:b/>
          <w:bCs/>
        </w:rPr>
        <w:t xml:space="preserve"> střecha ve</w:t>
      </w:r>
      <w:r w:rsidRPr="00D10499">
        <w:rPr>
          <w:rFonts w:ascii="Calibri" w:hAnsi="Calibri"/>
          <w:b/>
          <w:bCs/>
        </w:rPr>
        <w:t xml:space="preserve"> Střílk</w:t>
      </w:r>
      <w:r>
        <w:rPr>
          <w:rFonts w:ascii="Calibri" w:hAnsi="Calibri"/>
          <w:b/>
          <w:bCs/>
        </w:rPr>
        <w:t>ách</w:t>
      </w:r>
    </w:p>
    <w:p w14:paraId="14E98942" w14:textId="77777777" w:rsidR="0053166C" w:rsidRPr="00D10499" w:rsidRDefault="0053166C" w:rsidP="00195BC8">
      <w:pPr>
        <w:pStyle w:val="Odstavecseseznamem"/>
        <w:spacing w:after="0"/>
        <w:ind w:left="454"/>
        <w:rPr>
          <w:rFonts w:ascii="Calibri" w:hAnsi="Calibri"/>
        </w:rPr>
      </w:pPr>
      <w:r w:rsidRPr="00D10499">
        <w:rPr>
          <w:rFonts w:ascii="Calibri" w:hAnsi="Calibri"/>
        </w:rPr>
        <w:t>Autoři projektu: Ing. arch. Dalibor Borák</w:t>
      </w:r>
    </w:p>
    <w:p w14:paraId="5E436B36" w14:textId="77777777" w:rsidR="0053166C" w:rsidRPr="00D10499" w:rsidRDefault="0053166C" w:rsidP="00195BC8">
      <w:pPr>
        <w:pStyle w:val="Odstavecseseznamem"/>
        <w:spacing w:after="0"/>
        <w:ind w:left="454"/>
        <w:rPr>
          <w:rFonts w:ascii="Calibri" w:hAnsi="Calibri"/>
        </w:rPr>
      </w:pPr>
      <w:r w:rsidRPr="00D10499">
        <w:rPr>
          <w:rFonts w:ascii="Calibri" w:hAnsi="Calibri"/>
        </w:rPr>
        <w:t>Zhotovitel a přihlašovatel: GreenVille service s.r.o.</w:t>
      </w:r>
      <w:r w:rsidRPr="00D10499">
        <w:rPr>
          <w:rFonts w:ascii="Calibri" w:hAnsi="Calibri"/>
        </w:rPr>
        <w:tab/>
      </w:r>
    </w:p>
    <w:p w14:paraId="5B74E655" w14:textId="77777777" w:rsidR="0053166C" w:rsidRPr="00D10499" w:rsidRDefault="0053166C" w:rsidP="0053166C">
      <w:pPr>
        <w:spacing w:after="0"/>
        <w:rPr>
          <w:rFonts w:ascii="Calibri" w:hAnsi="Calibri"/>
          <w:b/>
          <w:bCs/>
        </w:rPr>
      </w:pPr>
    </w:p>
    <w:p w14:paraId="2EB5446A" w14:textId="77777777" w:rsidR="0053166C" w:rsidRPr="00D10499" w:rsidRDefault="0053166C" w:rsidP="0053166C">
      <w:pPr>
        <w:spacing w:after="0"/>
        <w:rPr>
          <w:rFonts w:ascii="Calibri" w:hAnsi="Calibri"/>
        </w:rPr>
      </w:pPr>
      <w:r w:rsidRPr="00D10499">
        <w:rPr>
          <w:rFonts w:ascii="Calibri" w:hAnsi="Calibri"/>
          <w:b/>
          <w:bCs/>
        </w:rPr>
        <w:t>Speciální cena</w:t>
      </w:r>
      <w:r w:rsidRPr="00D10499">
        <w:rPr>
          <w:rFonts w:ascii="Calibri" w:hAnsi="Calibri"/>
        </w:rPr>
        <w:t xml:space="preserve"> </w:t>
      </w:r>
    </w:p>
    <w:p w14:paraId="7B0E61CF" w14:textId="77777777" w:rsidR="0053166C" w:rsidRPr="00D10499" w:rsidRDefault="0053166C" w:rsidP="0053166C">
      <w:pPr>
        <w:spacing w:after="0"/>
        <w:rPr>
          <w:rFonts w:ascii="Calibri" w:hAnsi="Calibri"/>
          <w:b/>
        </w:rPr>
      </w:pPr>
      <w:r w:rsidRPr="00D10499">
        <w:rPr>
          <w:rFonts w:ascii="Calibri" w:hAnsi="Calibri"/>
          <w:b/>
        </w:rPr>
        <w:t xml:space="preserve">Zelené střechy v Lese přátelství </w:t>
      </w:r>
      <w:r w:rsidRPr="00D10499">
        <w:rPr>
          <w:rFonts w:ascii="Calibri" w:hAnsi="Calibri"/>
          <w:b/>
        </w:rPr>
        <w:tab/>
      </w:r>
      <w:r w:rsidRPr="00D10499">
        <w:rPr>
          <w:rFonts w:ascii="Calibri" w:hAnsi="Calibri"/>
          <w:b/>
        </w:rPr>
        <w:tab/>
      </w:r>
    </w:p>
    <w:p w14:paraId="71CB3117" w14:textId="77777777" w:rsidR="0053166C" w:rsidRPr="00D10499" w:rsidRDefault="0053166C" w:rsidP="0053166C">
      <w:pPr>
        <w:spacing w:after="0"/>
        <w:rPr>
          <w:rFonts w:ascii="Calibri" w:hAnsi="Calibri"/>
          <w:color w:val="000000"/>
        </w:rPr>
      </w:pPr>
      <w:r w:rsidRPr="004E642B">
        <w:rPr>
          <w:rFonts w:ascii="Calibri" w:hAnsi="Calibri"/>
          <w:i/>
          <w:iCs/>
          <w:color w:val="000000"/>
        </w:rPr>
        <w:t>Za originální uplatnění zelené střechy a otevření soukromého pozemku k propagaci (nejen) zelených střech</w:t>
      </w:r>
    </w:p>
    <w:p w14:paraId="1B2738F7" w14:textId="77777777" w:rsidR="0053166C" w:rsidRPr="00D10499" w:rsidRDefault="0053166C" w:rsidP="0053166C">
      <w:pPr>
        <w:spacing w:after="0"/>
        <w:rPr>
          <w:rFonts w:ascii="Calibri" w:hAnsi="Calibri"/>
        </w:rPr>
      </w:pPr>
      <w:r w:rsidRPr="00D10499">
        <w:rPr>
          <w:rFonts w:ascii="Calibri" w:hAnsi="Calibri"/>
        </w:rPr>
        <w:t xml:space="preserve">Autoři projektu: </w:t>
      </w:r>
      <w:r>
        <w:rPr>
          <w:rFonts w:ascii="Calibri" w:hAnsi="Calibri"/>
        </w:rPr>
        <w:t>p</w:t>
      </w:r>
      <w:r w:rsidRPr="00D10499">
        <w:rPr>
          <w:rFonts w:ascii="Calibri" w:hAnsi="Calibri"/>
        </w:rPr>
        <w:t>říroda a Ing. Barbora Eismanová a Ing. Jakub Marek</w:t>
      </w:r>
    </w:p>
    <w:p w14:paraId="4AC12E14" w14:textId="77777777" w:rsidR="0053166C" w:rsidRPr="00D10499" w:rsidRDefault="0053166C" w:rsidP="0053166C">
      <w:pPr>
        <w:spacing w:after="0"/>
        <w:rPr>
          <w:rFonts w:ascii="Calibri" w:hAnsi="Calibri"/>
        </w:rPr>
      </w:pPr>
      <w:r>
        <w:rPr>
          <w:rFonts w:ascii="Calibri" w:hAnsi="Calibri"/>
        </w:rPr>
        <w:t>Investor, z</w:t>
      </w:r>
      <w:r w:rsidRPr="00D10499">
        <w:rPr>
          <w:rFonts w:ascii="Calibri" w:hAnsi="Calibri"/>
        </w:rPr>
        <w:t>hotovitel a přihlašovatel: Zahradní architektura Martinov s.r.o.</w:t>
      </w:r>
    </w:p>
    <w:p w14:paraId="701180A4" w14:textId="77777777" w:rsidR="0053166C" w:rsidRPr="00D10499" w:rsidRDefault="0053166C" w:rsidP="0053166C">
      <w:pPr>
        <w:spacing w:after="0"/>
        <w:rPr>
          <w:rFonts w:ascii="Calibri" w:hAnsi="Calibri"/>
        </w:rPr>
      </w:pPr>
      <w:r w:rsidRPr="00D10499">
        <w:rPr>
          <w:rFonts w:ascii="Calibri" w:hAnsi="Calibri"/>
        </w:rPr>
        <w:t>Další zhotovitelé: přátelé a kamarádi</w:t>
      </w:r>
    </w:p>
    <w:p w14:paraId="6A810970" w14:textId="77777777" w:rsidR="0053166C" w:rsidRPr="00D10499" w:rsidRDefault="0053166C" w:rsidP="0053166C">
      <w:pPr>
        <w:spacing w:after="0"/>
        <w:rPr>
          <w:rFonts w:ascii="Calibri" w:hAnsi="Calibri"/>
          <w:color w:val="FF0000"/>
        </w:rPr>
      </w:pPr>
    </w:p>
    <w:p w14:paraId="25748619" w14:textId="0EDC0273" w:rsidR="004C2D9D" w:rsidRPr="0016704A" w:rsidRDefault="004C2D9D" w:rsidP="000D4CCA">
      <w:pPr>
        <w:pStyle w:val="Nadpis1"/>
        <w:rPr>
          <w:rStyle w:val="Siln"/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16704A">
        <w:rPr>
          <w:rStyle w:val="Siln"/>
          <w:rFonts w:asciiTheme="minorHAnsi" w:hAnsiTheme="minorHAnsi" w:cstheme="minorHAnsi"/>
          <w:color w:val="385623" w:themeColor="accent6" w:themeShade="80"/>
          <w:sz w:val="22"/>
          <w:szCs w:val="22"/>
        </w:rPr>
        <w:t>Odborná porota</w:t>
      </w:r>
      <w:r w:rsidR="00B64D35" w:rsidRPr="0016704A">
        <w:rPr>
          <w:rStyle w:val="Siln"/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</w:t>
      </w:r>
      <w:r w:rsidR="000D3757" w:rsidRPr="0016704A">
        <w:rPr>
          <w:rStyle w:val="Siln"/>
          <w:rFonts w:asciiTheme="minorHAnsi" w:hAnsiTheme="minorHAnsi" w:cstheme="minorHAnsi"/>
          <w:color w:val="385623" w:themeColor="accent6" w:themeShade="80"/>
          <w:sz w:val="22"/>
          <w:szCs w:val="22"/>
        </w:rPr>
        <w:t>soutěže Zelená střecha roku</w:t>
      </w:r>
    </w:p>
    <w:p w14:paraId="4C8438A4" w14:textId="29029E65" w:rsidR="00AF1961" w:rsidRDefault="00252873" w:rsidP="00AF1961">
      <w:pPr>
        <w:spacing w:after="0" w:line="240" w:lineRule="auto"/>
        <w:rPr>
          <w:rFonts w:cstheme="minorHAnsi"/>
        </w:rPr>
      </w:pPr>
      <w:r w:rsidRPr="005D3F50">
        <w:rPr>
          <w:rFonts w:cstheme="minorHAnsi"/>
          <w:sz w:val="20"/>
          <w:szCs w:val="20"/>
        </w:rPr>
        <w:t>Díla přihlášená do soutěže posuzuje odborná porota jmenovaná představenstvem Svazu zakládání a údržby zeleně na návrh rady sekce Zelené střechy</w:t>
      </w:r>
      <w:r w:rsidR="00D43C68">
        <w:rPr>
          <w:rFonts w:cstheme="minorHAnsi"/>
          <w:sz w:val="20"/>
          <w:szCs w:val="20"/>
        </w:rPr>
        <w:t>.</w:t>
      </w:r>
      <w:r w:rsidR="002360E1">
        <w:rPr>
          <w:rFonts w:cstheme="minorHAnsi"/>
          <w:sz w:val="20"/>
          <w:szCs w:val="20"/>
        </w:rPr>
        <w:t xml:space="preserve"> </w:t>
      </w:r>
      <w:r w:rsidR="00D43C68" w:rsidRPr="00D43C68">
        <w:rPr>
          <w:rFonts w:cstheme="minorHAnsi"/>
          <w:sz w:val="20"/>
          <w:szCs w:val="20"/>
        </w:rPr>
        <w:t xml:space="preserve">Své členy do poroty nominuje vyhlašovatel a partneři soutěže Zelená střecha roku 2020 z řad nezávislých odborníků. </w:t>
      </w:r>
    </w:p>
    <w:p w14:paraId="64AE24A0" w14:textId="77777777" w:rsidR="00D43C68" w:rsidRDefault="00D43C68" w:rsidP="005665B4">
      <w:pPr>
        <w:spacing w:after="0" w:line="240" w:lineRule="auto"/>
        <w:rPr>
          <w:rFonts w:cstheme="minorHAnsi"/>
        </w:rPr>
      </w:pPr>
    </w:p>
    <w:p w14:paraId="1312001B" w14:textId="02F78579" w:rsidR="005665B4" w:rsidRDefault="005665B4" w:rsidP="005665B4">
      <w:pPr>
        <w:spacing w:after="0" w:line="240" w:lineRule="auto"/>
        <w:rPr>
          <w:rFonts w:cstheme="minorHAnsi"/>
          <w:sz w:val="20"/>
          <w:szCs w:val="20"/>
        </w:rPr>
      </w:pPr>
      <w:r w:rsidRPr="00D43C68">
        <w:rPr>
          <w:rFonts w:cstheme="minorHAnsi"/>
          <w:b/>
          <w:bCs/>
          <w:sz w:val="20"/>
          <w:szCs w:val="20"/>
        </w:rPr>
        <w:t>Ing. Samuel Burian</w:t>
      </w:r>
      <w:r w:rsidR="00D43C68">
        <w:rPr>
          <w:rFonts w:cstheme="minorHAnsi"/>
          <w:b/>
          <w:bCs/>
          <w:sz w:val="20"/>
          <w:szCs w:val="20"/>
        </w:rPr>
        <w:t xml:space="preserve">: </w:t>
      </w:r>
      <w:r w:rsidR="00D43C68">
        <w:rPr>
          <w:rFonts w:cstheme="minorHAnsi"/>
          <w:sz w:val="20"/>
          <w:szCs w:val="20"/>
        </w:rPr>
        <w:t>s</w:t>
      </w:r>
      <w:r w:rsidRPr="005665B4">
        <w:rPr>
          <w:rFonts w:cstheme="minorHAnsi"/>
          <w:sz w:val="20"/>
          <w:szCs w:val="20"/>
        </w:rPr>
        <w:t xml:space="preserve">poluautor dokumentu Vegetační souvrství – „Standardy pro navrhování, provádění </w:t>
      </w:r>
      <w:r w:rsidR="0016704A">
        <w:rPr>
          <w:rFonts w:cstheme="minorHAnsi"/>
          <w:sz w:val="20"/>
          <w:szCs w:val="20"/>
        </w:rPr>
        <w:br/>
      </w:r>
      <w:r w:rsidRPr="005665B4">
        <w:rPr>
          <w:rFonts w:cstheme="minorHAnsi"/>
          <w:sz w:val="20"/>
          <w:szCs w:val="20"/>
        </w:rPr>
        <w:t>a údržbu zelených střech“. Autorizovaný krajinářský architekt, znalec zapsaný u Krajského soudu v Praze pro obory ekonomika (oceňování ekologické újmy) a ochrana přírody (dendrologie, bezpečnostní diagnostika stromů).</w:t>
      </w:r>
    </w:p>
    <w:p w14:paraId="61451B65" w14:textId="77777777" w:rsidR="0016704A" w:rsidRPr="005665B4" w:rsidRDefault="0016704A" w:rsidP="005665B4">
      <w:pPr>
        <w:spacing w:after="0" w:line="240" w:lineRule="auto"/>
        <w:rPr>
          <w:rFonts w:cstheme="minorHAnsi"/>
          <w:sz w:val="20"/>
          <w:szCs w:val="20"/>
        </w:rPr>
      </w:pPr>
    </w:p>
    <w:p w14:paraId="34B2E14E" w14:textId="3338ED8D" w:rsidR="005665B4" w:rsidRDefault="005665B4" w:rsidP="005665B4">
      <w:pPr>
        <w:spacing w:after="0" w:line="240" w:lineRule="auto"/>
        <w:rPr>
          <w:rFonts w:cstheme="minorHAnsi"/>
          <w:sz w:val="20"/>
          <w:szCs w:val="20"/>
        </w:rPr>
      </w:pPr>
      <w:r w:rsidRPr="00D43C68">
        <w:rPr>
          <w:rFonts w:cstheme="minorHAnsi"/>
          <w:b/>
          <w:bCs/>
          <w:sz w:val="20"/>
          <w:szCs w:val="20"/>
        </w:rPr>
        <w:t>Ing. Eduard Chvosta</w:t>
      </w:r>
      <w:r w:rsidR="00D43C68">
        <w:rPr>
          <w:rFonts w:cstheme="minorHAnsi"/>
          <w:b/>
          <w:bCs/>
          <w:sz w:val="20"/>
          <w:szCs w:val="20"/>
        </w:rPr>
        <w:t xml:space="preserve">: </w:t>
      </w:r>
      <w:r w:rsidR="00D43C68" w:rsidRPr="005665B4">
        <w:rPr>
          <w:rFonts w:cstheme="minorHAnsi"/>
          <w:sz w:val="20"/>
          <w:szCs w:val="20"/>
        </w:rPr>
        <w:t>Pracoval dvacet let v Botanické zahradě hl. m. Prahy na pozici šéfzahradníka a náměstka pro rozvoj a koncepci. Od roku 2018 je zástupcem ředitele pro zahradnické obory na SOŠ Jarov a vedoucí detašovaného pracoviště pro výuku praxe zahradnických oborů.</w:t>
      </w:r>
      <w:r w:rsidR="00D43C68">
        <w:rPr>
          <w:rFonts w:cstheme="minorHAnsi"/>
          <w:sz w:val="20"/>
          <w:szCs w:val="20"/>
        </w:rPr>
        <w:t xml:space="preserve"> </w:t>
      </w:r>
      <w:r w:rsidRPr="005665B4">
        <w:rPr>
          <w:rFonts w:cstheme="minorHAnsi"/>
          <w:sz w:val="20"/>
          <w:szCs w:val="20"/>
        </w:rPr>
        <w:t>Příznivec přírodě blízkých řešení, moderních technologií a trvale udržitelných řešení s nízkými vstupními a výstupními „energiemi“.</w:t>
      </w:r>
    </w:p>
    <w:p w14:paraId="29FDF75E" w14:textId="77777777" w:rsidR="0016704A" w:rsidRPr="005665B4" w:rsidRDefault="0016704A" w:rsidP="005665B4">
      <w:pPr>
        <w:spacing w:after="0" w:line="240" w:lineRule="auto"/>
        <w:rPr>
          <w:rFonts w:cstheme="minorHAnsi"/>
          <w:sz w:val="20"/>
          <w:szCs w:val="20"/>
        </w:rPr>
      </w:pPr>
    </w:p>
    <w:p w14:paraId="78012D7C" w14:textId="1BC82647" w:rsidR="005665B4" w:rsidRPr="005665B4" w:rsidRDefault="00612B24" w:rsidP="005665B4">
      <w:pPr>
        <w:spacing w:after="0" w:line="240" w:lineRule="auto"/>
        <w:rPr>
          <w:rFonts w:cstheme="minorHAnsi"/>
          <w:sz w:val="20"/>
          <w:szCs w:val="20"/>
        </w:rPr>
      </w:pPr>
      <w:r w:rsidRPr="00612B24">
        <w:rPr>
          <w:rFonts w:cstheme="minorHAnsi"/>
          <w:b/>
          <w:bCs/>
          <w:sz w:val="20"/>
          <w:szCs w:val="20"/>
        </w:rPr>
        <w:t xml:space="preserve">Ing. </w:t>
      </w:r>
      <w:r w:rsidR="005665B4" w:rsidRPr="00612B24">
        <w:rPr>
          <w:rFonts w:cstheme="minorHAnsi"/>
          <w:b/>
          <w:bCs/>
          <w:sz w:val="20"/>
          <w:szCs w:val="20"/>
        </w:rPr>
        <w:t>Jakub Hrbek</w:t>
      </w:r>
      <w:r w:rsidR="00735FFD">
        <w:rPr>
          <w:rFonts w:cstheme="minorHAnsi"/>
          <w:b/>
          <w:bCs/>
          <w:sz w:val="20"/>
          <w:szCs w:val="20"/>
        </w:rPr>
        <w:t>:</w:t>
      </w:r>
      <w:r w:rsidR="005665B4" w:rsidRPr="00612B24">
        <w:rPr>
          <w:rFonts w:cstheme="minorHAnsi"/>
          <w:b/>
          <w:bCs/>
          <w:sz w:val="20"/>
          <w:szCs w:val="20"/>
        </w:rPr>
        <w:t xml:space="preserve"> </w:t>
      </w:r>
      <w:r w:rsidR="005665B4" w:rsidRPr="005665B4">
        <w:rPr>
          <w:rFonts w:cstheme="minorHAnsi"/>
          <w:sz w:val="20"/>
          <w:szCs w:val="20"/>
        </w:rPr>
        <w:t>ředitel Sekce řízení národních programů, Státní fond životního prostředí ČR</w:t>
      </w:r>
      <w:r>
        <w:rPr>
          <w:rFonts w:cstheme="minorHAnsi"/>
          <w:sz w:val="20"/>
          <w:szCs w:val="20"/>
        </w:rPr>
        <w:t xml:space="preserve">. </w:t>
      </w:r>
    </w:p>
    <w:p w14:paraId="4F2C267F" w14:textId="01D42242" w:rsidR="005665B4" w:rsidRDefault="005665B4" w:rsidP="005665B4">
      <w:pPr>
        <w:spacing w:after="0" w:line="240" w:lineRule="auto"/>
        <w:rPr>
          <w:rFonts w:cstheme="minorHAnsi"/>
          <w:sz w:val="20"/>
          <w:szCs w:val="20"/>
        </w:rPr>
      </w:pPr>
      <w:r w:rsidRPr="005665B4">
        <w:rPr>
          <w:rFonts w:cstheme="minorHAnsi"/>
          <w:sz w:val="20"/>
          <w:szCs w:val="20"/>
        </w:rPr>
        <w:t xml:space="preserve">Ve své pozici je zodpovědný za řízení všech národních programů včetně programu Nová zelená úsporám, Národního programu životní prostředí a nově vznikajícího Modernizačního fondu. </w:t>
      </w:r>
    </w:p>
    <w:p w14:paraId="4232E96F" w14:textId="77777777" w:rsidR="0016704A" w:rsidRPr="005665B4" w:rsidRDefault="0016704A" w:rsidP="005665B4">
      <w:pPr>
        <w:spacing w:after="0" w:line="240" w:lineRule="auto"/>
        <w:rPr>
          <w:rFonts w:cstheme="minorHAnsi"/>
          <w:sz w:val="20"/>
          <w:szCs w:val="20"/>
        </w:rPr>
      </w:pPr>
    </w:p>
    <w:p w14:paraId="09DA14ED" w14:textId="5274E4A8" w:rsidR="005665B4" w:rsidRDefault="005665B4" w:rsidP="005665B4">
      <w:pPr>
        <w:spacing w:after="0" w:line="240" w:lineRule="auto"/>
        <w:rPr>
          <w:rFonts w:cstheme="minorHAnsi"/>
          <w:sz w:val="20"/>
          <w:szCs w:val="20"/>
        </w:rPr>
      </w:pPr>
      <w:r w:rsidRPr="00735FFD">
        <w:rPr>
          <w:rFonts w:cstheme="minorHAnsi"/>
          <w:b/>
          <w:bCs/>
          <w:sz w:val="20"/>
          <w:szCs w:val="20"/>
        </w:rPr>
        <w:t>Ing. arch. Marcela Kubů</w:t>
      </w:r>
      <w:r w:rsidR="00735FFD">
        <w:rPr>
          <w:rFonts w:cstheme="minorHAnsi"/>
          <w:sz w:val="20"/>
          <w:szCs w:val="20"/>
        </w:rPr>
        <w:t xml:space="preserve">: </w:t>
      </w:r>
      <w:r w:rsidRPr="005665B4">
        <w:rPr>
          <w:rFonts w:cstheme="minorHAnsi"/>
          <w:sz w:val="20"/>
          <w:szCs w:val="20"/>
        </w:rPr>
        <w:t xml:space="preserve">výkonná ředitelka </w:t>
      </w:r>
      <w:r w:rsidR="00612B24" w:rsidRPr="005665B4">
        <w:rPr>
          <w:rFonts w:cstheme="minorHAnsi"/>
          <w:sz w:val="20"/>
          <w:szCs w:val="20"/>
        </w:rPr>
        <w:t>Asociace výrobců minerální izolace</w:t>
      </w:r>
      <w:r w:rsidR="00735FFD">
        <w:rPr>
          <w:rFonts w:cstheme="minorHAnsi"/>
          <w:sz w:val="20"/>
          <w:szCs w:val="20"/>
        </w:rPr>
        <w:t>, k</w:t>
      </w:r>
      <w:r w:rsidRPr="005665B4">
        <w:rPr>
          <w:rFonts w:cstheme="minorHAnsi"/>
          <w:sz w:val="20"/>
          <w:szCs w:val="20"/>
        </w:rPr>
        <w:t xml:space="preserve">de se věnuje vzdělávání </w:t>
      </w:r>
      <w:r w:rsidR="0016704A">
        <w:rPr>
          <w:rFonts w:cstheme="minorHAnsi"/>
          <w:sz w:val="20"/>
          <w:szCs w:val="20"/>
        </w:rPr>
        <w:br/>
      </w:r>
      <w:r w:rsidRPr="005665B4">
        <w:rPr>
          <w:rFonts w:cstheme="minorHAnsi"/>
          <w:sz w:val="20"/>
          <w:szCs w:val="20"/>
        </w:rPr>
        <w:t>v oblasti zateplování, ochraně zájmů spotřebitelů na českém trhu, tvorbě právních předpisů a technických norem nebo také prosazení a nastavení dotačních titulů podporujících zateplení domů.</w:t>
      </w:r>
    </w:p>
    <w:p w14:paraId="3E3499A8" w14:textId="77777777" w:rsidR="0016704A" w:rsidRPr="005665B4" w:rsidRDefault="0016704A" w:rsidP="005665B4">
      <w:pPr>
        <w:spacing w:after="0" w:line="240" w:lineRule="auto"/>
        <w:rPr>
          <w:rFonts w:cstheme="minorHAnsi"/>
          <w:sz w:val="20"/>
          <w:szCs w:val="20"/>
        </w:rPr>
      </w:pPr>
    </w:p>
    <w:p w14:paraId="3844255C" w14:textId="20E847C1" w:rsidR="005665B4" w:rsidRPr="005665B4" w:rsidRDefault="005665B4" w:rsidP="005665B4">
      <w:pPr>
        <w:spacing w:after="0" w:line="240" w:lineRule="auto"/>
        <w:rPr>
          <w:rFonts w:cstheme="minorHAnsi"/>
          <w:sz w:val="20"/>
          <w:szCs w:val="20"/>
        </w:rPr>
      </w:pPr>
      <w:r w:rsidRPr="00735FFD">
        <w:rPr>
          <w:rFonts w:cstheme="minorHAnsi"/>
          <w:b/>
          <w:bCs/>
          <w:sz w:val="20"/>
          <w:szCs w:val="20"/>
        </w:rPr>
        <w:t>Ing. Eva Neudertová</w:t>
      </w:r>
      <w:r w:rsidR="00735FFD">
        <w:rPr>
          <w:rFonts w:cstheme="minorHAnsi"/>
          <w:b/>
          <w:bCs/>
          <w:sz w:val="20"/>
          <w:szCs w:val="20"/>
        </w:rPr>
        <w:t xml:space="preserve"> </w:t>
      </w:r>
      <w:r w:rsidR="00735FFD" w:rsidRPr="00735FFD">
        <w:rPr>
          <w:rFonts w:cstheme="minorHAnsi"/>
          <w:sz w:val="20"/>
          <w:szCs w:val="20"/>
        </w:rPr>
        <w:t>(</w:t>
      </w:r>
      <w:r w:rsidR="00735FFD">
        <w:rPr>
          <w:rFonts w:cstheme="minorHAnsi"/>
          <w:sz w:val="20"/>
          <w:szCs w:val="20"/>
        </w:rPr>
        <w:t>n</w:t>
      </w:r>
      <w:r w:rsidR="00735FFD" w:rsidRPr="005665B4">
        <w:rPr>
          <w:rFonts w:cstheme="minorHAnsi"/>
          <w:sz w:val="20"/>
          <w:szCs w:val="20"/>
        </w:rPr>
        <w:t>ominace České rady pro šetrné budovy</w:t>
      </w:r>
      <w:r w:rsidR="00735FFD">
        <w:rPr>
          <w:rFonts w:cstheme="minorHAnsi"/>
          <w:sz w:val="20"/>
          <w:szCs w:val="20"/>
        </w:rPr>
        <w:t xml:space="preserve">), </w:t>
      </w:r>
      <w:r w:rsidRPr="005665B4">
        <w:rPr>
          <w:rFonts w:cstheme="minorHAnsi"/>
          <w:sz w:val="20"/>
          <w:szCs w:val="20"/>
        </w:rPr>
        <w:t>Green busi</w:t>
      </w:r>
      <w:r w:rsidR="0016704A">
        <w:rPr>
          <w:rFonts w:cstheme="minorHAnsi"/>
          <w:sz w:val="20"/>
          <w:szCs w:val="20"/>
        </w:rPr>
        <w:t>n</w:t>
      </w:r>
      <w:r w:rsidRPr="005665B4">
        <w:rPr>
          <w:rFonts w:cstheme="minorHAnsi"/>
          <w:sz w:val="20"/>
          <w:szCs w:val="20"/>
        </w:rPr>
        <w:t>ess manažer v developerské společnosti Skanska Reality</w:t>
      </w:r>
      <w:r w:rsidR="00735FFD">
        <w:rPr>
          <w:rFonts w:cstheme="minorHAnsi"/>
          <w:sz w:val="20"/>
          <w:szCs w:val="20"/>
        </w:rPr>
        <w:t xml:space="preserve">, kde je </w:t>
      </w:r>
      <w:r w:rsidRPr="005665B4">
        <w:rPr>
          <w:rFonts w:cstheme="minorHAnsi"/>
          <w:sz w:val="20"/>
          <w:szCs w:val="20"/>
        </w:rPr>
        <w:t xml:space="preserve">odpovědná za rozvoj udržitelnosti nejen na rezidenčních projektech, ale </w:t>
      </w:r>
      <w:r w:rsidR="0016704A">
        <w:rPr>
          <w:rFonts w:cstheme="minorHAnsi"/>
          <w:sz w:val="20"/>
          <w:szCs w:val="20"/>
        </w:rPr>
        <w:br/>
      </w:r>
      <w:r w:rsidRPr="005665B4">
        <w:rPr>
          <w:rFonts w:cstheme="minorHAnsi"/>
          <w:sz w:val="20"/>
          <w:szCs w:val="20"/>
        </w:rPr>
        <w:t xml:space="preserve">i v rámci změny způsobu práce společnosti, což v praxi znamená například implementaci nízkouhlíkové politiky do činnosti i produktu firmy a celého dodavatelského řetězce. </w:t>
      </w:r>
    </w:p>
    <w:p w14:paraId="54728966" w14:textId="77777777" w:rsidR="005665B4" w:rsidRPr="005665B4" w:rsidRDefault="005665B4" w:rsidP="00AF1961">
      <w:pPr>
        <w:spacing w:after="0" w:line="240" w:lineRule="auto"/>
        <w:rPr>
          <w:rFonts w:cstheme="minorHAnsi"/>
          <w:sz w:val="20"/>
          <w:szCs w:val="20"/>
        </w:rPr>
      </w:pPr>
    </w:p>
    <w:sectPr w:rsidR="005665B4" w:rsidRPr="005665B4" w:rsidSect="0098287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5EB5BF" w14:textId="77777777" w:rsidR="008215B3" w:rsidRDefault="008215B3" w:rsidP="003C29F7">
      <w:pPr>
        <w:spacing w:after="0" w:line="240" w:lineRule="auto"/>
      </w:pPr>
      <w:r>
        <w:separator/>
      </w:r>
    </w:p>
  </w:endnote>
  <w:endnote w:type="continuationSeparator" w:id="0">
    <w:p w14:paraId="6CC9185C" w14:textId="77777777" w:rsidR="008215B3" w:rsidRDefault="008215B3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BC5619" w14:textId="3111769E" w:rsidR="0016704A" w:rsidRDefault="0016704A">
    <w:pPr>
      <w:pStyle w:val="Zpat"/>
    </w:pPr>
    <w:r>
      <w:rPr>
        <w:noProof/>
      </w:rPr>
      <w:drawing>
        <wp:inline distT="0" distB="0" distL="0" distR="0" wp14:anchorId="060049F8" wp14:editId="11215889">
          <wp:extent cx="5760720" cy="1067435"/>
          <wp:effectExtent l="0" t="0" r="0" b="0"/>
          <wp:docPr id="5" name="Obrázek 5" descr="Obsah obrázku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elena strecha_roku_2020_loga sponzor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6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BFC20" w14:textId="77777777" w:rsidR="0011506A" w:rsidRDefault="0011506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>, z.s.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8C09B1" w14:textId="77777777" w:rsidR="008215B3" w:rsidRDefault="008215B3" w:rsidP="003C29F7">
      <w:pPr>
        <w:spacing w:after="0" w:line="240" w:lineRule="auto"/>
      </w:pPr>
      <w:r>
        <w:separator/>
      </w:r>
    </w:p>
  </w:footnote>
  <w:footnote w:type="continuationSeparator" w:id="0">
    <w:p w14:paraId="2D04130F" w14:textId="77777777" w:rsidR="008215B3" w:rsidRDefault="008215B3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C362C" w14:textId="77777777" w:rsidR="0011506A" w:rsidRDefault="0011506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124DE" w14:textId="472493E2" w:rsidR="003C29F7" w:rsidRPr="00CE7DC8" w:rsidRDefault="00F60DF7" w:rsidP="0011506A">
    <w:pPr>
      <w:pStyle w:val="Zhlav"/>
      <w:tabs>
        <w:tab w:val="left" w:pos="2580"/>
        <w:tab w:val="left" w:pos="2985"/>
      </w:tabs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614A1E0A" wp14:editId="5FDDC05C">
          <wp:simplePos x="0" y="0"/>
          <wp:positionH relativeFrom="column">
            <wp:posOffset>4662805</wp:posOffset>
          </wp:positionH>
          <wp:positionV relativeFrom="paragraph">
            <wp:posOffset>-269240</wp:posOffset>
          </wp:positionV>
          <wp:extent cx="1036320" cy="708660"/>
          <wp:effectExtent l="0" t="0" r="0" b="0"/>
          <wp:wrapSquare wrapText="bothSides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S-s tx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9F7" w:rsidRPr="00CE7DC8">
      <w:rPr>
        <w:b/>
        <w:bCs/>
        <w:sz w:val="28"/>
        <w:szCs w:val="28"/>
      </w:rPr>
      <w:t xml:space="preserve">Tisková zpráva sekce Zelené střechy </w:t>
    </w:r>
  </w:p>
  <w:p w14:paraId="29605854" w14:textId="1DB6AAB3" w:rsidR="003C29F7" w:rsidRPr="00CE7DC8" w:rsidRDefault="003C29F7" w:rsidP="0011506A">
    <w:pPr>
      <w:pStyle w:val="Zhlav"/>
      <w:tabs>
        <w:tab w:val="left" w:pos="2580"/>
        <w:tab w:val="left" w:pos="2985"/>
      </w:tabs>
      <w:rPr>
        <w:color w:val="4F81BD"/>
      </w:rPr>
    </w:pPr>
    <w:r w:rsidRPr="00CE7DC8">
      <w:t>při Svazu zakládání a údržby zeleně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EE219A"/>
    <w:multiLevelType w:val="multilevel"/>
    <w:tmpl w:val="8CE6D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227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82"/>
    <w:rsid w:val="000077CA"/>
    <w:rsid w:val="00014A86"/>
    <w:rsid w:val="00025651"/>
    <w:rsid w:val="00041211"/>
    <w:rsid w:val="000449D2"/>
    <w:rsid w:val="0005118B"/>
    <w:rsid w:val="000638C4"/>
    <w:rsid w:val="00067E54"/>
    <w:rsid w:val="00071D90"/>
    <w:rsid w:val="0007404F"/>
    <w:rsid w:val="000756A2"/>
    <w:rsid w:val="00080BFC"/>
    <w:rsid w:val="000963C9"/>
    <w:rsid w:val="000B372F"/>
    <w:rsid w:val="000B45CE"/>
    <w:rsid w:val="000B6EEE"/>
    <w:rsid w:val="000C359F"/>
    <w:rsid w:val="000D2649"/>
    <w:rsid w:val="000D3757"/>
    <w:rsid w:val="000D4CCA"/>
    <w:rsid w:val="00105827"/>
    <w:rsid w:val="0011506A"/>
    <w:rsid w:val="00130B69"/>
    <w:rsid w:val="0016704A"/>
    <w:rsid w:val="00175301"/>
    <w:rsid w:val="00183A42"/>
    <w:rsid w:val="00195BC8"/>
    <w:rsid w:val="001A283D"/>
    <w:rsid w:val="001A6578"/>
    <w:rsid w:val="001C173A"/>
    <w:rsid w:val="001D5C08"/>
    <w:rsid w:val="001E57CC"/>
    <w:rsid w:val="001E75A6"/>
    <w:rsid w:val="00204D78"/>
    <w:rsid w:val="002357A4"/>
    <w:rsid w:val="002360E1"/>
    <w:rsid w:val="002418CC"/>
    <w:rsid w:val="00252873"/>
    <w:rsid w:val="002535ED"/>
    <w:rsid w:val="00264A9E"/>
    <w:rsid w:val="00265B27"/>
    <w:rsid w:val="0026739C"/>
    <w:rsid w:val="002A756E"/>
    <w:rsid w:val="002B7033"/>
    <w:rsid w:val="00394B93"/>
    <w:rsid w:val="003A4964"/>
    <w:rsid w:val="003A5EBD"/>
    <w:rsid w:val="003C1B5D"/>
    <w:rsid w:val="003C29F7"/>
    <w:rsid w:val="003F55C3"/>
    <w:rsid w:val="003F62E9"/>
    <w:rsid w:val="0040208E"/>
    <w:rsid w:val="00411A84"/>
    <w:rsid w:val="00444F9B"/>
    <w:rsid w:val="00445D4B"/>
    <w:rsid w:val="00461EE5"/>
    <w:rsid w:val="00477CF9"/>
    <w:rsid w:val="00495D56"/>
    <w:rsid w:val="0049705E"/>
    <w:rsid w:val="004A3782"/>
    <w:rsid w:val="004B07B0"/>
    <w:rsid w:val="004C03C2"/>
    <w:rsid w:val="004C2D9D"/>
    <w:rsid w:val="004C3269"/>
    <w:rsid w:val="004F6BAE"/>
    <w:rsid w:val="00517853"/>
    <w:rsid w:val="0053166C"/>
    <w:rsid w:val="0054089A"/>
    <w:rsid w:val="00540C49"/>
    <w:rsid w:val="005570DF"/>
    <w:rsid w:val="005665B4"/>
    <w:rsid w:val="005818A1"/>
    <w:rsid w:val="005B00C9"/>
    <w:rsid w:val="005D3F50"/>
    <w:rsid w:val="005E2ACB"/>
    <w:rsid w:val="005E5481"/>
    <w:rsid w:val="005F31D7"/>
    <w:rsid w:val="0060063E"/>
    <w:rsid w:val="006022BB"/>
    <w:rsid w:val="00612B24"/>
    <w:rsid w:val="00622F47"/>
    <w:rsid w:val="0063393A"/>
    <w:rsid w:val="00647430"/>
    <w:rsid w:val="006537CE"/>
    <w:rsid w:val="006537D3"/>
    <w:rsid w:val="00666AC4"/>
    <w:rsid w:val="00696D56"/>
    <w:rsid w:val="00697AF0"/>
    <w:rsid w:val="006E42C7"/>
    <w:rsid w:val="006E4F6F"/>
    <w:rsid w:val="007117CC"/>
    <w:rsid w:val="00735FFD"/>
    <w:rsid w:val="0074083A"/>
    <w:rsid w:val="007A492E"/>
    <w:rsid w:val="007A4E10"/>
    <w:rsid w:val="007A5A5B"/>
    <w:rsid w:val="007C56B8"/>
    <w:rsid w:val="007F4CA2"/>
    <w:rsid w:val="00802D3F"/>
    <w:rsid w:val="008215B3"/>
    <w:rsid w:val="0082466E"/>
    <w:rsid w:val="008256B8"/>
    <w:rsid w:val="00836517"/>
    <w:rsid w:val="008524BA"/>
    <w:rsid w:val="008C0D4D"/>
    <w:rsid w:val="008D2A78"/>
    <w:rsid w:val="008F0683"/>
    <w:rsid w:val="00910873"/>
    <w:rsid w:val="00923B8B"/>
    <w:rsid w:val="00940191"/>
    <w:rsid w:val="009661E5"/>
    <w:rsid w:val="00972B2C"/>
    <w:rsid w:val="00973C11"/>
    <w:rsid w:val="0098287A"/>
    <w:rsid w:val="009A5C0E"/>
    <w:rsid w:val="00A0139A"/>
    <w:rsid w:val="00A13F5F"/>
    <w:rsid w:val="00A14618"/>
    <w:rsid w:val="00A24F04"/>
    <w:rsid w:val="00A55FB8"/>
    <w:rsid w:val="00A63006"/>
    <w:rsid w:val="00A630EC"/>
    <w:rsid w:val="00A67A68"/>
    <w:rsid w:val="00A7620E"/>
    <w:rsid w:val="00A90FFD"/>
    <w:rsid w:val="00AF1961"/>
    <w:rsid w:val="00B0221B"/>
    <w:rsid w:val="00B43440"/>
    <w:rsid w:val="00B542D1"/>
    <w:rsid w:val="00B64D35"/>
    <w:rsid w:val="00B67B2B"/>
    <w:rsid w:val="00BA514A"/>
    <w:rsid w:val="00BA5875"/>
    <w:rsid w:val="00BA6182"/>
    <w:rsid w:val="00BB2151"/>
    <w:rsid w:val="00BB5910"/>
    <w:rsid w:val="00C17E21"/>
    <w:rsid w:val="00C228D3"/>
    <w:rsid w:val="00C51D05"/>
    <w:rsid w:val="00C62B53"/>
    <w:rsid w:val="00C807B8"/>
    <w:rsid w:val="00C913FA"/>
    <w:rsid w:val="00CC2D95"/>
    <w:rsid w:val="00CD1B1B"/>
    <w:rsid w:val="00CF0E0F"/>
    <w:rsid w:val="00CF446C"/>
    <w:rsid w:val="00CF5035"/>
    <w:rsid w:val="00D24CAF"/>
    <w:rsid w:val="00D34B28"/>
    <w:rsid w:val="00D43C68"/>
    <w:rsid w:val="00D45301"/>
    <w:rsid w:val="00D51A78"/>
    <w:rsid w:val="00D548B7"/>
    <w:rsid w:val="00D650AD"/>
    <w:rsid w:val="00D962C5"/>
    <w:rsid w:val="00E10E8A"/>
    <w:rsid w:val="00E14643"/>
    <w:rsid w:val="00E37EF4"/>
    <w:rsid w:val="00E80B4A"/>
    <w:rsid w:val="00EB13A6"/>
    <w:rsid w:val="00F27F82"/>
    <w:rsid w:val="00F32E96"/>
    <w:rsid w:val="00F40A86"/>
    <w:rsid w:val="00F42FF8"/>
    <w:rsid w:val="00F506C3"/>
    <w:rsid w:val="00F60DF7"/>
    <w:rsid w:val="00F8417C"/>
    <w:rsid w:val="00F94C60"/>
    <w:rsid w:val="00F95944"/>
    <w:rsid w:val="00FD03FA"/>
    <w:rsid w:val="00FF52D7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EFFEE8"/>
  <w15:chartTrackingRefBased/>
  <w15:docId w15:val="{021883F2-8A29-4F25-8F43-4D8717CC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nastrechroku.cz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zelene.strechy.info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zelenestrechy.inf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imeckova@szuz.c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1418</Words>
  <Characters>8835</Characters>
  <Application>Microsoft Office Word</Application>
  <DocSecurity>0</DocSecurity>
  <Lines>196</Lines>
  <Paragraphs>106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 Šimečková</cp:lastModifiedBy>
  <cp:revision>11</cp:revision>
  <dcterms:created xsi:type="dcterms:W3CDTF">2020-09-09T19:42:00Z</dcterms:created>
  <dcterms:modified xsi:type="dcterms:W3CDTF">2020-09-09T20:37:00Z</dcterms:modified>
</cp:coreProperties>
</file>